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FA6" w:rsidRDefault="00533C2A">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However, with the concept of the stored-program computer introduced in 1949, both programs and data were stored and manipulated in the same way in computer memory.</w:t>
      </w:r>
      <w:r>
        <w:br/>
        <w:t>For this purpose, algorithms are classified into orders using so-called Big O notation, which expresses resource use, such as execution time or memory consumption, in terms of the size of an input.</w:t>
      </w:r>
      <w:r>
        <w:br/>
        <w:t xml:space="preserve"> The first step in most formal software development processes is requirements analysis, followed by testing to determine value modeling, implementati</w:t>
      </w:r>
      <w:r>
        <w:t>on, and failure elimination (debugging).</w:t>
      </w:r>
      <w:r>
        <w:br/>
        <w:t>In the 9th century, the Arab mathematician Al-Kindi described a cryptographic algorithm for deciphering encrypted code, in A Manuscript on Deciphering Cryptographic Messages.</w:t>
      </w:r>
      <w:r>
        <w:br/>
        <w:t>This can be a non-trivial task, for example as with parallel processes or some unusual software bugs.</w:t>
      </w:r>
      <w:r>
        <w:br/>
      </w:r>
      <w:r>
        <w:br/>
        <w:t>The first compiler related tool, the A-0 System, was developed in 1952 by Grace Hopper, who also coined the term 'compiler'.</w:t>
      </w:r>
      <w:r>
        <w:br/>
        <w:t>However, because an assembly language is little more than a differen</w:t>
      </w:r>
      <w:r>
        <w:t>t notation for a machine language,  two machines with different instruction sets also have different assembly languages.</w:t>
      </w:r>
      <w:r>
        <w:br/>
        <w:t xml:space="preserve"> Some languages are very popular for particular kinds of applications, while some languages are regularly used to write many different kinds of applications.</w:t>
      </w:r>
      <w:r>
        <w:br/>
        <w:t>Many factors, having little or nothing to do with the ability of the computer to efficiently compile and execute the code, contribute to readability.</w:t>
      </w:r>
      <w:r>
        <w:br/>
        <w:t>Languages form an approximate spectrum from "low-level" to "high-level"; "low-level</w:t>
      </w:r>
      <w:r>
        <w:t>" languages are typically more machine-oriented and faster to execute, whereas "high-level" languages are more abstract and easier to use but execute less quickly.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w:t>
      </w:r>
      <w:r>
        <w:t>am simpler and more understandable, and less bound to the underlying hardware.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Charles Babbage had already written his first program for the Analytical Engine in 1837.</w:t>
      </w:r>
    </w:p>
    <w:sectPr w:rsidR="00721F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2399009">
    <w:abstractNumId w:val="8"/>
  </w:num>
  <w:num w:numId="2" w16cid:durableId="1136919983">
    <w:abstractNumId w:val="6"/>
  </w:num>
  <w:num w:numId="3" w16cid:durableId="1354303863">
    <w:abstractNumId w:val="5"/>
  </w:num>
  <w:num w:numId="4" w16cid:durableId="214316025">
    <w:abstractNumId w:val="4"/>
  </w:num>
  <w:num w:numId="5" w16cid:durableId="1831672024">
    <w:abstractNumId w:val="7"/>
  </w:num>
  <w:num w:numId="6" w16cid:durableId="1788351221">
    <w:abstractNumId w:val="3"/>
  </w:num>
  <w:num w:numId="7" w16cid:durableId="1477063888">
    <w:abstractNumId w:val="2"/>
  </w:num>
  <w:num w:numId="8" w16cid:durableId="145242463">
    <w:abstractNumId w:val="1"/>
  </w:num>
  <w:num w:numId="9" w16cid:durableId="5547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3C2A"/>
    <w:rsid w:val="00721F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2023-12-06T07:35:00Z</dcterms:modified>
  <cp:category/>
</cp:coreProperties>
</file>