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1670" w:rsidRDefault="00E30016">
      <w:r>
        <w:t xml:space="preserve"> Programmable devices have existed for centuries..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Provided the functions in a library follow the appropriate run-time conventions (e.g., method of passing arguments), then these functions may be written in any other language.</w:t>
      </w:r>
      <w:r>
        <w:br/>
        <w:t>One approach popular for requirements analysis is Use Case analysis.</w:t>
      </w:r>
      <w:r>
        <w:br/>
        <w:t>In 1801, the Jacq</w:t>
      </w:r>
      <w:r>
        <w:t>uard loom could produce entirely different weaves by changing the "program" – a series of pasteboard cards with holes punched in them.</w:t>
      </w:r>
      <w:r>
        <w:br/>
        <w:t xml:space="preserve"> A similar technique used for database design is Entity-Relationship Modeling (ER Modeling).</w:t>
      </w:r>
      <w:r>
        <w:br/>
        <w:t>Assembly languages were soon developed that let the programmer specify instruction in a text format (e.g., ADD X, TOTAL), with abbreviations for each operation code and meaningful names for specifying addresses.</w:t>
      </w:r>
      <w:r>
        <w:br/>
        <w:t>Some languages are more prone to some kinds of faults because their spec</w:t>
      </w:r>
      <w:r>
        <w:t>ification does not require compilers to perform as much checking as other languages.</w:t>
      </w:r>
      <w:r>
        <w:br/>
        <w:t xml:space="preserve"> Programs were mostly entered using punched cards or paper tape.</w:t>
      </w:r>
      <w:r>
        <w:br/>
        <w:t>Trade-offs from this ideal involve finding enough programmers who know the language to build a team, the availability of compilers for that language, and the efficiency with which programs written in a given language execute.</w:t>
      </w:r>
      <w:r>
        <w:br/>
        <w:t>By the late 1960s, data storage devices and computer terminals became inexpensive enough that programs could be created by typing direct</w:t>
      </w:r>
      <w:r>
        <w:t>ly into the computers.</w:t>
      </w:r>
      <w:r>
        <w:br/>
        <w:t xml:space="preserve"> The first computer program is generally dated to 1843, when mathematician Ada Lovelace published an algorithm to calculate a sequence of Bernoulli numbers, intended to be carried out by Charles Babbage's Analytical Engine.</w:t>
      </w:r>
      <w:r>
        <w:br/>
        <w:t>Many factors, having little or nothing to do with the ability of the computer to efficiently compile and execute the code, contribute to readability.</w:t>
      </w:r>
      <w:r>
        <w:br/>
        <w:t>For example, when a bug in a compiler can make it crash when parsing some large source file, a simplification of th</w:t>
      </w:r>
      <w:r>
        <w:t>e test case that results in only few lines from the original source file can be sufficient to reproduce the same crash.</w:t>
      </w:r>
      <w:r>
        <w:br/>
        <w:t>For example, COBOL is still strong in corporate data centers often on large mainframe computers, Fortran in engineering applications, scripting languages in Web development, and C in embedded software.</w:t>
      </w:r>
    </w:p>
    <w:sectPr w:rsidR="003E16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8921948">
    <w:abstractNumId w:val="8"/>
  </w:num>
  <w:num w:numId="2" w16cid:durableId="419987127">
    <w:abstractNumId w:val="6"/>
  </w:num>
  <w:num w:numId="3" w16cid:durableId="1683245532">
    <w:abstractNumId w:val="5"/>
  </w:num>
  <w:num w:numId="4" w16cid:durableId="2094348962">
    <w:abstractNumId w:val="4"/>
  </w:num>
  <w:num w:numId="5" w16cid:durableId="713696061">
    <w:abstractNumId w:val="7"/>
  </w:num>
  <w:num w:numId="6" w16cid:durableId="437987095">
    <w:abstractNumId w:val="3"/>
  </w:num>
  <w:num w:numId="7" w16cid:durableId="1169709810">
    <w:abstractNumId w:val="2"/>
  </w:num>
  <w:num w:numId="8" w16cid:durableId="553657821">
    <w:abstractNumId w:val="1"/>
  </w:num>
  <w:num w:numId="9" w16cid:durableId="7146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670"/>
    <w:rsid w:val="00AA1D8D"/>
    <w:rsid w:val="00B47730"/>
    <w:rsid w:val="00CB0664"/>
    <w:rsid w:val="00E300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