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56B" w:rsidRDefault="00437145">
      <w:r>
        <w:t>It involves designing and implementing algorithms, step-by-step specifications of procedures, by writing code in one or more programming languages..</w:t>
      </w:r>
      <w:r>
        <w:br/>
        <w:t>The Unified Modeling Language (UML) is a notation used for both the OOAD and MDA.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 xml:space="preserve"> Computer programmers are those who write computer software.</w:t>
      </w:r>
      <w:r>
        <w:br/>
        <w:t xml:space="preserve"> Programmable devices have existed for centuries.</w:t>
      </w:r>
      <w:r>
        <w:br/>
      </w:r>
      <w:r>
        <w:br/>
        <w:t>The first compiler related tool, the A-0 System, was developed in 1952 by Grace Hopper, who also coined the ter</w:t>
      </w:r>
      <w:r>
        <w:t>m 'compiler'.</w:t>
      </w:r>
      <w:r>
        <w:br/>
        <w:t>One approach popular for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>There are many approaches to the Software development process.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</w:t>
      </w:r>
      <w:r>
        <w:t>ntury, a programmable music sequencer was invented by the Persian Banu Musa brothers, who described an automated mechanical flute player in the Book of Ingenious Devices.</w:t>
      </w:r>
      <w:r>
        <w:br/>
        <w:t>Ideally, the programming language best suited for the task at hand will be selected.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 xml:space="preserve"> Computer programming or coding is the composition of sequences of instructions, called programs, that </w:t>
      </w:r>
      <w:r>
        <w:t>computers can follow to perform tasks.</w:t>
      </w:r>
    </w:p>
    <w:sectPr w:rsidR="00C605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170496">
    <w:abstractNumId w:val="8"/>
  </w:num>
  <w:num w:numId="2" w16cid:durableId="1492256746">
    <w:abstractNumId w:val="6"/>
  </w:num>
  <w:num w:numId="3" w16cid:durableId="2018580282">
    <w:abstractNumId w:val="5"/>
  </w:num>
  <w:num w:numId="4" w16cid:durableId="215514572">
    <w:abstractNumId w:val="4"/>
  </w:num>
  <w:num w:numId="5" w16cid:durableId="1634017517">
    <w:abstractNumId w:val="7"/>
  </w:num>
  <w:num w:numId="6" w16cid:durableId="1595892174">
    <w:abstractNumId w:val="3"/>
  </w:num>
  <w:num w:numId="7" w16cid:durableId="852694153">
    <w:abstractNumId w:val="2"/>
  </w:num>
  <w:num w:numId="8" w16cid:durableId="1179924009">
    <w:abstractNumId w:val="1"/>
  </w:num>
  <w:num w:numId="9" w16cid:durableId="158853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145"/>
    <w:rsid w:val="00AA1D8D"/>
    <w:rsid w:val="00B47730"/>
    <w:rsid w:val="00C605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2023-12-06T05:00:00Z</dcterms:modified>
  <cp:category/>
</cp:coreProperties>
</file>