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F89" w:rsidRDefault="00785DA7">
      <w:r>
        <w:t>Use of a static code analysis tool can help detect some possible problems..</w:t>
      </w:r>
      <w:r>
        <w:br/>
        <w:t>This can be a non-trivial task, for example as with parallel processes or some unusual software bugs.</w:t>
      </w:r>
      <w:r>
        <w:br/>
        <w:t xml:space="preserve">As early as the 9th century, a programmable music sequencer was </w:t>
      </w:r>
      <w:r>
        <w:t>invented by the Persian Banu Musa brothers, who described an automated mechanical flute player in the Book of Ingenious Devices.</w:t>
      </w:r>
      <w:r>
        <w:br/>
        <w:t xml:space="preserve"> In the 1880s, Herman Hollerith invented the concept of storing data in machine-readable form.</w:t>
      </w:r>
      <w:r>
        <w:br/>
        <w:t xml:space="preserve"> A similar technique used for database design is Entity-Relationship Modeling (ER Modeling).</w:t>
      </w:r>
      <w:r>
        <w:br/>
        <w:t>Trade-offs from this ideal involve finding enough programmers who know the language to build a team, the availability of compilers for that language, and the efficiency with which programs writte</w:t>
      </w:r>
      <w:r>
        <w:t>n in a given language execute.</w:t>
      </w:r>
      <w:r>
        <w:br/>
        <w:t>It affects the aspects of quality above, including portability, usability and most importantly maintainability.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While these are sometimes considered programming, often the term software development is used for this larger overall process – with the terms programming, implementation, and coding reserved for the writing and</w:t>
      </w:r>
      <w:r>
        <w:t xml:space="preserve"> editing of code per se.</w:t>
      </w:r>
      <w:r>
        <w:br/>
        <w:t xml:space="preserve"> After the bug is reproduced, the input of the program may need to be simplified to make it easier to debug.</w:t>
      </w:r>
      <w:r>
        <w:br/>
        <w:t>Scripting and breakpointing is also part of this process.</w:t>
      </w:r>
      <w:r>
        <w:br/>
        <w:t xml:space="preserve"> Computer programmers are those who write computer software.</w:t>
      </w:r>
      <w:r>
        <w:br/>
        <w:t>Many applications use a mix of several languages in their construction and use.</w:t>
      </w:r>
      <w:r>
        <w:br/>
        <w:t xml:space="preserve"> Different programming languages support different styles of programming (called programming paradigms).</w:t>
      </w:r>
      <w:r>
        <w:br/>
        <w:t>Proficient programming usually requires expertise in several different sub</w:t>
      </w:r>
      <w:r>
        <w:t>jects, including knowledge of the application domain, details of programming languages and generic code libraries, specialized algorithms, and formal logic.</w:t>
      </w:r>
    </w:p>
    <w:sectPr w:rsidR="00945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0916339">
    <w:abstractNumId w:val="8"/>
  </w:num>
  <w:num w:numId="2" w16cid:durableId="306784168">
    <w:abstractNumId w:val="6"/>
  </w:num>
  <w:num w:numId="3" w16cid:durableId="665128474">
    <w:abstractNumId w:val="5"/>
  </w:num>
  <w:num w:numId="4" w16cid:durableId="1054086434">
    <w:abstractNumId w:val="4"/>
  </w:num>
  <w:num w:numId="5" w16cid:durableId="1883203444">
    <w:abstractNumId w:val="7"/>
  </w:num>
  <w:num w:numId="6" w16cid:durableId="1801872248">
    <w:abstractNumId w:val="3"/>
  </w:num>
  <w:num w:numId="7" w16cid:durableId="392586853">
    <w:abstractNumId w:val="2"/>
  </w:num>
  <w:num w:numId="8" w16cid:durableId="444544047">
    <w:abstractNumId w:val="1"/>
  </w:num>
  <w:num w:numId="9" w16cid:durableId="194126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DA7"/>
    <w:rsid w:val="00945F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