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334" w:rsidRDefault="007B2272">
      <w:r>
        <w:t>However, with the concept of the stored-program computer introduced in 1949, both programs and data were stored and manipulated in the same way in computer memory..</w:t>
      </w:r>
      <w:r>
        <w:br/>
        <w:t>Use of a static code analysis tool can help detect some possible problems.</w:t>
      </w:r>
      <w:r>
        <w:br/>
        <w:t xml:space="preserve">Also, </w:t>
      </w:r>
      <w:r>
        <w:t>specific user environment and usage history can make it difficult to reproduce the problem.</w:t>
      </w:r>
      <w:r>
        <w:br/>
        <w:t xml:space="preserve"> Computer programmers are those who write computer software.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often done with IDEs. Standalone debuggers like GDB are also used, and these often provide less of a visual en</w:t>
      </w:r>
      <w:r>
        <w:t>vironment, usually using a command line.</w:t>
      </w:r>
      <w:r>
        <w:br/>
        <w:t>A study found that a few simple readability transformations made code shorter and drastically reduced the time to understand it.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It is very diffic</w:t>
      </w:r>
      <w:r>
        <w:t>ult to determine what are the most popular modern programming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</w:t>
      </w:r>
      <w:r>
        <w:t>-level manipulation).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Programs were mostly entered using punched cards or paper tape.</w:t>
      </w:r>
      <w:r>
        <w:br/>
        <w:t xml:space="preserve"> Programmable devices have existed for centuries.</w:t>
      </w:r>
    </w:p>
    <w:sectPr w:rsidR="007A23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295772">
    <w:abstractNumId w:val="8"/>
  </w:num>
  <w:num w:numId="2" w16cid:durableId="499154454">
    <w:abstractNumId w:val="6"/>
  </w:num>
  <w:num w:numId="3" w16cid:durableId="56824578">
    <w:abstractNumId w:val="5"/>
  </w:num>
  <w:num w:numId="4" w16cid:durableId="14428525">
    <w:abstractNumId w:val="4"/>
  </w:num>
  <w:num w:numId="5" w16cid:durableId="759645226">
    <w:abstractNumId w:val="7"/>
  </w:num>
  <w:num w:numId="6" w16cid:durableId="87968105">
    <w:abstractNumId w:val="3"/>
  </w:num>
  <w:num w:numId="7" w16cid:durableId="65733179">
    <w:abstractNumId w:val="2"/>
  </w:num>
  <w:num w:numId="8" w16cid:durableId="2011786667">
    <w:abstractNumId w:val="1"/>
  </w:num>
  <w:num w:numId="9" w16cid:durableId="36479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2334"/>
    <w:rsid w:val="007B22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2023-12-06T11:15:00Z</dcterms:modified>
  <cp:category/>
</cp:coreProperties>
</file>