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EBA" w:rsidRDefault="00090596">
      <w:r>
        <w:t>However, with the concept of the stored-program computer introduced in 1949, both programs and data were stored and manipulated in the same way in computer memory..</w:t>
      </w:r>
      <w:r>
        <w:br/>
        <w:t xml:space="preserve">Provided the functions in a library follow the appropriate run-time conventions </w:t>
      </w:r>
      <w:r>
        <w:t>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</w:t>
      </w:r>
      <w:r>
        <w:t>expensive enough that programs could be created by typing directly into the computers.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</w:t>
      </w:r>
      <w:r>
        <w:t xml:space="preserve"> different weaves by changing the "program" – a series of pasteboard cards with holes punched in them.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</w:t>
      </w:r>
      <w:r>
        <w:t xml:space="preserve">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first computer program is generally dated to 1843, when mathematician Ada Lovelace published an algorithm to calculate a sequence of Bernoulli numbers, intended to be </w:t>
      </w:r>
      <w:r>
        <w:t>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FC4E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926725">
    <w:abstractNumId w:val="8"/>
  </w:num>
  <w:num w:numId="2" w16cid:durableId="698749740">
    <w:abstractNumId w:val="6"/>
  </w:num>
  <w:num w:numId="3" w16cid:durableId="1594437237">
    <w:abstractNumId w:val="5"/>
  </w:num>
  <w:num w:numId="4" w16cid:durableId="382676099">
    <w:abstractNumId w:val="4"/>
  </w:num>
  <w:num w:numId="5" w16cid:durableId="2102989881">
    <w:abstractNumId w:val="7"/>
  </w:num>
  <w:num w:numId="6" w16cid:durableId="2144275996">
    <w:abstractNumId w:val="3"/>
  </w:num>
  <w:num w:numId="7" w16cid:durableId="835265676">
    <w:abstractNumId w:val="2"/>
  </w:num>
  <w:num w:numId="8" w16cid:durableId="1990864640">
    <w:abstractNumId w:val="1"/>
  </w:num>
  <w:num w:numId="9" w16cid:durableId="33569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596"/>
    <w:rsid w:val="0015074B"/>
    <w:rsid w:val="0029639D"/>
    <w:rsid w:val="00326F90"/>
    <w:rsid w:val="00AA1D8D"/>
    <w:rsid w:val="00B47730"/>
    <w:rsid w:val="00CB0664"/>
    <w:rsid w:val="00FC4E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2023-12-06T08:52:00Z</dcterms:modified>
  <cp:category/>
</cp:coreProperties>
</file>