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399" w:rsidRDefault="001D1E6C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It involves designing and implementing algorithms, step-by-step specifications of procedures, by writing code in one or more programming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</w:t>
      </w:r>
      <w:r>
        <w:t>re development process.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</w:t>
      </w:r>
      <w:r>
        <w:t>ed to write many different kinds of applications.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It is very difficult to determine what are the most popular modern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65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306213">
    <w:abstractNumId w:val="8"/>
  </w:num>
  <w:num w:numId="2" w16cid:durableId="1802382047">
    <w:abstractNumId w:val="6"/>
  </w:num>
  <w:num w:numId="3" w16cid:durableId="1960642453">
    <w:abstractNumId w:val="5"/>
  </w:num>
  <w:num w:numId="4" w16cid:durableId="1263486850">
    <w:abstractNumId w:val="4"/>
  </w:num>
  <w:num w:numId="5" w16cid:durableId="1509101651">
    <w:abstractNumId w:val="7"/>
  </w:num>
  <w:num w:numId="6" w16cid:durableId="1696422603">
    <w:abstractNumId w:val="3"/>
  </w:num>
  <w:num w:numId="7" w16cid:durableId="1128166942">
    <w:abstractNumId w:val="2"/>
  </w:num>
  <w:num w:numId="8" w16cid:durableId="326834082">
    <w:abstractNumId w:val="1"/>
  </w:num>
  <w:num w:numId="9" w16cid:durableId="18956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E6C"/>
    <w:rsid w:val="0029639D"/>
    <w:rsid w:val="00326F90"/>
    <w:rsid w:val="009653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