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735" w:rsidRDefault="00A45D3F">
      <w:r>
        <w:t>Programmers typically use high-level programming languages that are more easily intelligible to humans than machine code, which is directly executed by the central processing unit..</w:t>
      </w:r>
      <w:r>
        <w:br/>
        <w:t xml:space="preserve">Some text editors such as Emacs allow GDB to be invoked through them, to </w:t>
      </w:r>
      <w:r>
        <w:t>provide a visual environment.</w:t>
      </w:r>
      <w:r>
        <w:br/>
        <w:t>Assembly languages were soon developed that let the programmer specify instruction in a text format (e.g., ADD X, TOTAL), with abbreviations for each operation code and meaningful names for specifying addresses.</w:t>
      </w:r>
      <w:r>
        <w:br/>
        <w:t>The choice of language used is subject to many considerations, such as company policy, suitability to task, availability of third-party packages, or individual preference.</w:t>
      </w:r>
      <w:r>
        <w:br/>
        <w:t>Use of a static code analysis tool can help detect some possible problems.</w:t>
      </w:r>
      <w:r>
        <w:br/>
        <w:t xml:space="preserve"> The first step in most</w:t>
      </w:r>
      <w:r>
        <w:t xml:space="preserve">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adopting non-traditional approaches to code structure and display.</w:t>
      </w:r>
      <w:r>
        <w:br/>
        <w:t>Sometimes software development is known as software engineering, especially when it employs formal methods or follows an engineering design process.</w:t>
      </w:r>
      <w:r>
        <w:br/>
        <w:t xml:space="preserve"> These compiled</w:t>
      </w:r>
      <w:r>
        <w:t xml:space="preserve">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In 1206, the Arab engineer Al-Jazari invented a programmable drum machine where a musical mechanical automaton could be made to play different rhythms and drum patterns</w:t>
      </w:r>
      <w:r>
        <w:t>, via pegs and cams.</w:t>
      </w:r>
      <w:r>
        <w:br/>
        <w:t>For example, COBOL is still strong in corporate data centers often on large mainframe computers, Fortran in engineering applications, scripting languages in Web development, and C in embedded software.</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w:t>
      </w:r>
      <w:r>
        <w:t>mplementation, and coding reserved for the writing and editing of code per se.</w:t>
      </w:r>
      <w:r>
        <w:br/>
        <w:t>However, because an assembly language is little more than a different notation for a machine language,  two machines with different instruction sets also have different assembly languages.</w:t>
      </w:r>
    </w:p>
    <w:sectPr w:rsidR="00E27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400846">
    <w:abstractNumId w:val="8"/>
  </w:num>
  <w:num w:numId="2" w16cid:durableId="345443060">
    <w:abstractNumId w:val="6"/>
  </w:num>
  <w:num w:numId="3" w16cid:durableId="2123836128">
    <w:abstractNumId w:val="5"/>
  </w:num>
  <w:num w:numId="4" w16cid:durableId="117996779">
    <w:abstractNumId w:val="4"/>
  </w:num>
  <w:num w:numId="5" w16cid:durableId="898322724">
    <w:abstractNumId w:val="7"/>
  </w:num>
  <w:num w:numId="6" w16cid:durableId="1984965529">
    <w:abstractNumId w:val="3"/>
  </w:num>
  <w:num w:numId="7" w16cid:durableId="259877964">
    <w:abstractNumId w:val="2"/>
  </w:num>
  <w:num w:numId="8" w16cid:durableId="1034503238">
    <w:abstractNumId w:val="1"/>
  </w:num>
  <w:num w:numId="9" w16cid:durableId="146292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5D3F"/>
    <w:rsid w:val="00AA1D8D"/>
    <w:rsid w:val="00B47730"/>
    <w:rsid w:val="00CB0664"/>
    <w:rsid w:val="00E277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