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564" w:rsidRDefault="0019624E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 xml:space="preserve"> Different programming languages support different styles of programming (called programming paradigms).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Use of a static code analysis tool can help detect some possible problems.</w:t>
      </w:r>
      <w:r>
        <w:br/>
        <w:t>In the 9th century, the Arab mathematician Al-Kindi described a cryptographic algorithm for deciphering encrypted code,</w:t>
      </w:r>
      <w:r>
        <w:t xml:space="preserve"> in A Manuscript on Deciphering Cryptographic Messages.</w:t>
      </w:r>
      <w:r>
        <w:br/>
        <w:t>Also, specific user environment and usage history can make it difficult to reproduce the problem.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For example, COBOL is still strong in corporate data centers often on large mainframe computers, Fortran in engineering applications, scripting languages in Web develop</w:t>
      </w:r>
      <w:r>
        <w:t>ment, and C in embedded software.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After the bug is reproduced, the input of the program may ne</w:t>
      </w:r>
      <w:r>
        <w:t>ed to be simplified to make it easier to debug.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Their jobs usually involve:</w:t>
      </w:r>
      <w:r>
        <w:br/>
        <w:t xml:space="preserve"> Although programming has been presented in the media as a somewhat mat</w:t>
      </w:r>
      <w:r>
        <w:t>hematical subject, some research shows that good programmers have strong skills in natural human languages, and that learning to code is similar to learning a foreign language.</w:t>
      </w:r>
      <w:r>
        <w:br/>
        <w:t xml:space="preserve"> Implementation techniques include imperative languages (object-oriented or procedural), functional languages, and logic languages.</w:t>
      </w:r>
    </w:p>
    <w:sectPr w:rsidR="006335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6584239">
    <w:abstractNumId w:val="8"/>
  </w:num>
  <w:num w:numId="2" w16cid:durableId="2129616238">
    <w:abstractNumId w:val="6"/>
  </w:num>
  <w:num w:numId="3" w16cid:durableId="1039205409">
    <w:abstractNumId w:val="5"/>
  </w:num>
  <w:num w:numId="4" w16cid:durableId="678390705">
    <w:abstractNumId w:val="4"/>
  </w:num>
  <w:num w:numId="5" w16cid:durableId="304169076">
    <w:abstractNumId w:val="7"/>
  </w:num>
  <w:num w:numId="6" w16cid:durableId="1286427524">
    <w:abstractNumId w:val="3"/>
  </w:num>
  <w:num w:numId="7" w16cid:durableId="515003430">
    <w:abstractNumId w:val="2"/>
  </w:num>
  <w:num w:numId="8" w16cid:durableId="620918667">
    <w:abstractNumId w:val="1"/>
  </w:num>
  <w:num w:numId="9" w16cid:durableId="1007246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624E"/>
    <w:rsid w:val="0029639D"/>
    <w:rsid w:val="00326F90"/>
    <w:rsid w:val="0063356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2023-12-06T11:19:00Z</dcterms:modified>
  <cp:category/>
</cp:coreProperties>
</file>