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2AC0" w:rsidRDefault="00954428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Implementation techniques include imperative languages (object-oriented or procedural), functional languages, and logic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</w:t>
      </w:r>
      <w:r>
        <w:t>ow, and operation of source code.</w:t>
      </w:r>
      <w:r>
        <w:br/>
        <w:t>Scripting and breakpointing is also part of this process.</w:t>
      </w:r>
      <w:r>
        <w:br/>
        <w:t>They are the building blocks for all software, from the simplest applications to the most sophisticated ones.</w:t>
      </w:r>
      <w:r>
        <w:br/>
        <w:t xml:space="preserve"> In the 1880s, Herman Hollerith invented the concept of storing data in machine-readable form.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However, with the concept of the stored-pro</w:t>
      </w:r>
      <w:r>
        <w:t>gram computer introduced in 1949, both programs and data were stored and manipulated in the same way in computer memory.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Whatever the approach to development may be, the final program must satisfy some fundamental properties.</w:t>
      </w:r>
      <w:r>
        <w:br/>
        <w:t>Normally the first step in debugging is to attempt to reproduce the problem.</w:t>
      </w:r>
      <w:r>
        <w:br/>
        <w:t xml:space="preserve">While these are sometimes considered programming, often </w:t>
      </w:r>
      <w:r>
        <w:t>the term software development is used for this larger overall process – with the terms programming, implementation, and coding reserved for the writing and editing of code per se.</w:t>
      </w:r>
      <w:r>
        <w:br/>
        <w:t xml:space="preserve"> Programs were mostly entered using punched cards or paper tape.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9D2A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041058">
    <w:abstractNumId w:val="8"/>
  </w:num>
  <w:num w:numId="2" w16cid:durableId="1131560645">
    <w:abstractNumId w:val="6"/>
  </w:num>
  <w:num w:numId="3" w16cid:durableId="644361209">
    <w:abstractNumId w:val="5"/>
  </w:num>
  <w:num w:numId="4" w16cid:durableId="1803621450">
    <w:abstractNumId w:val="4"/>
  </w:num>
  <w:num w:numId="5" w16cid:durableId="479153374">
    <w:abstractNumId w:val="7"/>
  </w:num>
  <w:num w:numId="6" w16cid:durableId="631012988">
    <w:abstractNumId w:val="3"/>
  </w:num>
  <w:num w:numId="7" w16cid:durableId="2067558910">
    <w:abstractNumId w:val="2"/>
  </w:num>
  <w:num w:numId="8" w16cid:durableId="2037654261">
    <w:abstractNumId w:val="1"/>
  </w:num>
  <w:num w:numId="9" w16cid:durableId="99433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4428"/>
    <w:rsid w:val="009D2A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2023-12-06T12:07:00Z</dcterms:modified>
  <cp:category/>
</cp:coreProperties>
</file>