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580D" w:rsidRDefault="00AB0FB7">
      <w:r>
        <w:t>However, readability is more than just programming style..</w:t>
      </w:r>
      <w:r>
        <w:br/>
        <w:t>Integrated development environments (IDEs) aim to integrate all such help.</w:t>
      </w:r>
      <w:r>
        <w:br/>
        <w:t xml:space="preserve">The choice of language used is subject to many considerations, such as company policy, suitability to task, </w:t>
      </w:r>
      <w:r>
        <w:t>availability of third-party packages, or individual preference.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Provided the functions in a library follow the appropriate run-time conventions (e.g., method of passing arguments), then these functions may be written in any other langua</w:t>
      </w:r>
      <w:r>
        <w:t>ge.</w:t>
      </w:r>
      <w:r>
        <w:br/>
        <w:t>Normally the first step in debugging is to attempt to reproduce the problem.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As early as the 9th century, a</w:t>
      </w:r>
      <w:r>
        <w:t xml:space="preserve"> programmable music sequencer was invented by the Persian Banu Musa brothers, who described an automated mechanical flute player in the Book of Ingenious Devices.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Different programming languages support different styles </w:t>
      </w:r>
      <w:r>
        <w:t>of programming (called programming paradigms).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There are many approaches to the Software development process.</w:t>
      </w:r>
      <w:r>
        <w:br/>
        <w:t xml:space="preserve"> After the bug is reproduced, the input of the program may need to be simplified to make it easier to debug.</w:t>
      </w:r>
    </w:p>
    <w:sectPr w:rsidR="00DF58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3597347">
    <w:abstractNumId w:val="8"/>
  </w:num>
  <w:num w:numId="2" w16cid:durableId="541866486">
    <w:abstractNumId w:val="6"/>
  </w:num>
  <w:num w:numId="3" w16cid:durableId="414713914">
    <w:abstractNumId w:val="5"/>
  </w:num>
  <w:num w:numId="4" w16cid:durableId="1285498656">
    <w:abstractNumId w:val="4"/>
  </w:num>
  <w:num w:numId="5" w16cid:durableId="1510173020">
    <w:abstractNumId w:val="7"/>
  </w:num>
  <w:num w:numId="6" w16cid:durableId="1917785822">
    <w:abstractNumId w:val="3"/>
  </w:num>
  <w:num w:numId="7" w16cid:durableId="1420758971">
    <w:abstractNumId w:val="2"/>
  </w:num>
  <w:num w:numId="8" w16cid:durableId="738017841">
    <w:abstractNumId w:val="1"/>
  </w:num>
  <w:num w:numId="9" w16cid:durableId="564684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B0FB7"/>
    <w:rsid w:val="00B47730"/>
    <w:rsid w:val="00CB0664"/>
    <w:rsid w:val="00DF58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2023-12-06T06:48:00Z</dcterms:modified>
  <cp:category/>
</cp:coreProperties>
</file>