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7C9" w:rsidRDefault="00AE1465">
      <w:r>
        <w:t>It affects the aspects of quality above, including portability, usability and most importantly maintainability..</w:t>
      </w:r>
      <w:r>
        <w:br/>
        <w:t xml:space="preserve">In the 9th century, the Arab mathematician Al-Kindi described a cryptographic algorithm for deciphering encrypted code, in A </w:t>
      </w:r>
      <w:r>
        <w:t>Manuscript on Deciphering Cryptographic Messages.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</w:t>
      </w:r>
      <w:r>
        <w:t>ace Hopper, who also coined the term 'compiler'.</w:t>
      </w:r>
      <w:r>
        <w:br/>
        <w:t>Programming languages are essential for software development.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Later a control panel (plug board) added to his 1906 Type I Tabulator allowed it to be programmed for different jobs, and by the late 1940s, unit record equipment such as the IBM 602 and IBM 604, were pr</w:t>
      </w:r>
      <w:r>
        <w:t>ogrammed by control panels in a similar way, as were the first electronic computers.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</w:t>
      </w:r>
      <w:r>
        <w:t>ject, some research shows that good programmers have strong skills in natural human languages, and that learning to code is similar to learning a foreign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231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235682">
    <w:abstractNumId w:val="8"/>
  </w:num>
  <w:num w:numId="2" w16cid:durableId="1223835779">
    <w:abstractNumId w:val="6"/>
  </w:num>
  <w:num w:numId="3" w16cid:durableId="943265969">
    <w:abstractNumId w:val="5"/>
  </w:num>
  <w:num w:numId="4" w16cid:durableId="1276474781">
    <w:abstractNumId w:val="4"/>
  </w:num>
  <w:num w:numId="5" w16cid:durableId="1278099744">
    <w:abstractNumId w:val="7"/>
  </w:num>
  <w:num w:numId="6" w16cid:durableId="706369011">
    <w:abstractNumId w:val="3"/>
  </w:num>
  <w:num w:numId="7" w16cid:durableId="1989825274">
    <w:abstractNumId w:val="2"/>
  </w:num>
  <w:num w:numId="8" w16cid:durableId="15617791">
    <w:abstractNumId w:val="1"/>
  </w:num>
  <w:num w:numId="9" w16cid:durableId="82235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7C9"/>
    <w:rsid w:val="0029639D"/>
    <w:rsid w:val="00326F90"/>
    <w:rsid w:val="00AA1D8D"/>
    <w:rsid w:val="00AE146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