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50D7" w:rsidRDefault="0042213A">
      <w:r>
        <w:t>Use of a static code analysis tool can help detect some possible problems..</w:t>
      </w:r>
      <w:r>
        <w:br/>
        <w:t xml:space="preserve">For example, when a bug in a compiler can make it crash when parsing some large source file, a simplification of the test case that results in only few lines from the </w:t>
      </w:r>
      <w:r>
        <w:t>original source file can be sufficient to reproduce the same crash.</w:t>
      </w:r>
      <w:r>
        <w:br/>
        <w:t>The choice of language used is subject to many considerations, such as company policy, suitability to task, availability of third-party packages, or individual preference.</w:t>
      </w:r>
      <w:r>
        <w:br/>
        <w:t xml:space="preserve"> Whatever the approach to development may be, the final program must satisfy some fundamental properties.</w:t>
      </w:r>
      <w:r>
        <w:br/>
        <w:t xml:space="preserve">As early as the 9th century, a programmable music sequencer was invented by the Persian Banu Musa brothers, who described an automated mechanical flute player in the </w:t>
      </w:r>
      <w:r>
        <w:t>Book of Ingenious Devices.</w:t>
      </w:r>
      <w:r>
        <w:br/>
        <w:t>However, because an assembly language is little more than a different notation for a machine language,  two machines with different instruction sets also have different assembly languages.</w:t>
      </w:r>
      <w:r>
        <w:br/>
        <w:t>The following properties are among the most important:</w:t>
      </w:r>
      <w:r>
        <w:br/>
      </w:r>
      <w:r>
        <w:br/>
        <w:t xml:space="preserve"> In computer programming, readability refers to the ease with which a human reader can comprehend the purpose, control flow, and operation of source code.</w:t>
      </w:r>
      <w:r>
        <w:br/>
        <w:t>For this purpose, algorithms are classified into orders using so-called Big O notatio</w:t>
      </w:r>
      <w:r>
        <w:t>n, which expresses resource use, such as execution time or memory consumption, in terms of the size of an input.</w:t>
      </w:r>
      <w:r>
        <w:br/>
        <w:t>Many applications use a mix of several languages in their construction and use.</w:t>
      </w:r>
      <w:r>
        <w:br/>
        <w:t>Many factors, having little or nothing to do with the ability of the computer to efficiently compile and execute the code, contribute to readability.</w:t>
      </w:r>
      <w:r>
        <w:br/>
        <w:t>Languages form an approximate spectrum from "low-level" to "high-level"; "low-level" languages are typically more machine-oriented and faster to execute, whereas "high-l</w:t>
      </w:r>
      <w:r>
        <w:t>evel" languages are more abstract and easier to use but execute less quickly.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Their jobs usually involve:</w:t>
      </w:r>
      <w:r>
        <w:br/>
        <w:t xml:space="preserve"> Although programming has been presented in the media as a somewhat mathematical subject, some research shows that good programmers have strong skills in natural huma</w:t>
      </w:r>
      <w:r>
        <w:t>n languages, and that learning to code is similar to learning a foreign language.</w:t>
      </w:r>
      <w:r>
        <w:br/>
      </w:r>
      <w:r>
        <w:br/>
        <w:t xml:space="preserve"> Some languages are very popular for particular kinds of applications, while some languages are regularly used to write many different kinds of applications.</w:t>
      </w:r>
    </w:p>
    <w:sectPr w:rsidR="00A950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8270484">
    <w:abstractNumId w:val="8"/>
  </w:num>
  <w:num w:numId="2" w16cid:durableId="772095048">
    <w:abstractNumId w:val="6"/>
  </w:num>
  <w:num w:numId="3" w16cid:durableId="2086687192">
    <w:abstractNumId w:val="5"/>
  </w:num>
  <w:num w:numId="4" w16cid:durableId="2117675425">
    <w:abstractNumId w:val="4"/>
  </w:num>
  <w:num w:numId="5" w16cid:durableId="430930037">
    <w:abstractNumId w:val="7"/>
  </w:num>
  <w:num w:numId="6" w16cid:durableId="663821307">
    <w:abstractNumId w:val="3"/>
  </w:num>
  <w:num w:numId="7" w16cid:durableId="1269125358">
    <w:abstractNumId w:val="2"/>
  </w:num>
  <w:num w:numId="8" w16cid:durableId="262305264">
    <w:abstractNumId w:val="1"/>
  </w:num>
  <w:num w:numId="9" w16cid:durableId="2121602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213A"/>
    <w:rsid w:val="00A950D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2023-12-06T05:31:00Z</dcterms:modified>
  <cp:category/>
</cp:coreProperties>
</file>