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B94" w:rsidRDefault="00B31F94">
      <w:r>
        <w:t xml:space="preserve"> After the bug is reproduced, the input of the program may need to be simplified to make it easier to debug..</w:t>
      </w:r>
      <w:r>
        <w:br/>
        <w:t xml:space="preserve"> Computer programmers are those who write computer software.</w:t>
      </w:r>
      <w:r>
        <w:br/>
        <w:t xml:space="preserve">However, with the concept of the stored-program computer introduced in 1949, both </w:t>
      </w:r>
      <w:r>
        <w:t>programs and data were stored and manipulated in the same way in computer memory.</w:t>
      </w:r>
      <w:r>
        <w:br/>
        <w:t>Techniques like Code refactoring can enhance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>Programmers typically use high-level programming languages that are more easily intelligible to humans than machine code, which is directly executed by the cen</w:t>
      </w:r>
      <w:r>
        <w:t>tral processing unit.</w:t>
      </w:r>
      <w:r>
        <w:br/>
        <w:t>Integrated development environments (IDEs) aim to integrate all such help.</w:t>
      </w:r>
      <w:r>
        <w:br/>
        <w:t xml:space="preserve"> Code-breaking algorithms have also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</w:t>
      </w:r>
      <w:r>
        <w:t>ut by Charles Babbage's Analytical Engine.</w:t>
      </w:r>
      <w:r>
        <w:br/>
        <w:t>However, Charles Babbage had already written his first program for the Analytical Engine in 1837.</w:t>
      </w:r>
      <w:r>
        <w:br/>
        <w:t xml:space="preserve"> Programmable devices have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9D2B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095545">
    <w:abstractNumId w:val="8"/>
  </w:num>
  <w:num w:numId="2" w16cid:durableId="177744309">
    <w:abstractNumId w:val="6"/>
  </w:num>
  <w:num w:numId="3" w16cid:durableId="370033130">
    <w:abstractNumId w:val="5"/>
  </w:num>
  <w:num w:numId="4" w16cid:durableId="760028456">
    <w:abstractNumId w:val="4"/>
  </w:num>
  <w:num w:numId="5" w16cid:durableId="1986740350">
    <w:abstractNumId w:val="7"/>
  </w:num>
  <w:num w:numId="6" w16cid:durableId="1881820398">
    <w:abstractNumId w:val="3"/>
  </w:num>
  <w:num w:numId="7" w16cid:durableId="884563505">
    <w:abstractNumId w:val="2"/>
  </w:num>
  <w:num w:numId="8" w16cid:durableId="347605048">
    <w:abstractNumId w:val="1"/>
  </w:num>
  <w:num w:numId="9" w16cid:durableId="184523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2B94"/>
    <w:rsid w:val="00AA1D8D"/>
    <w:rsid w:val="00B31F9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