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0511" w:rsidRDefault="00235ACC">
      <w:r>
        <w:t xml:space="preserve"> Whatever the approach to development may be, the final program must satisfy some fundamental properties..</w:t>
      </w:r>
      <w:r>
        <w:br/>
        <w:t xml:space="preserve"> Programmable devices have existed for centuries.</w:t>
      </w:r>
      <w:r>
        <w:br/>
        <w:t>The Unified Modeling Language (UML) is a notation used for both the OOAD and MDA.</w:t>
      </w:r>
      <w:r>
        <w:br/>
        <w:t xml:space="preserve">FORTRAN, the </w:t>
      </w:r>
      <w:r>
        <w:t>first widely used high-level language to have a functional implementation, came out in 1957, and many other languages were soon developed—in particular, COBOL aimed at commercial data processing, and Lisp for computer research.</w:t>
      </w:r>
      <w:r>
        <w:br/>
        <w:t>There exist a lot of different approaches for each of those tasks.</w:t>
      </w:r>
      <w:r>
        <w:br/>
        <w:t>Integrated development environments (IDEs) aim to integrate all such help.</w:t>
      </w:r>
      <w:r>
        <w:br/>
        <w:t>Proficient programming usually requires expertise in several different subjects, including knowledge of the application domain, details of pro</w:t>
      </w:r>
      <w:r>
        <w:t>gramming languages and generic code libraries, specialized algorithms, and formal logic.</w:t>
      </w:r>
      <w:r>
        <w:br/>
        <w:t>For example, COBOL is still strong in corporate data centers often on large mainframe computers, Fortran in engineering applications, scripting languages in Web development, and C in embedded software.</w:t>
      </w:r>
      <w:r>
        <w:br/>
        <w:t>While these are sometimes considered programming, often the term software development is used for this larger overall process – with the terms programming, implementation, and coding reserved for the writing and editing o</w:t>
      </w:r>
      <w:r>
        <w:t>f code per se.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Charles Babbage had already written his first program for the Analytical Engine in 18</w:t>
      </w:r>
      <w:r>
        <w:t>37.</w:t>
      </w:r>
      <w:r>
        <w:br/>
        <w:t>Also, specific user environment and usage history can make it difficult to reproduce the problem.</w:t>
      </w:r>
      <w:r>
        <w:br/>
        <w:t>Sometimes software development is known as software engineering, especially when it employs formal methods or follows an engineering design process.</w:t>
      </w:r>
      <w:r>
        <w:br/>
        <w:t>Expert programmers are familiar with a variety of well-established algorithms and their respective complexities and use this knowledge to choose algorithms that are best suited to the circumstances.</w:t>
      </w:r>
      <w:r>
        <w:br/>
        <w:t xml:space="preserve"> The first step in most formal software development processes </w:t>
      </w:r>
      <w:r>
        <w:t>is requirements analysis, followed by testing to determine value modeling, implementation, and failure elimination (debugging).</w:t>
      </w:r>
    </w:p>
    <w:sectPr w:rsidR="00D405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9992141">
    <w:abstractNumId w:val="8"/>
  </w:num>
  <w:num w:numId="2" w16cid:durableId="198594876">
    <w:abstractNumId w:val="6"/>
  </w:num>
  <w:num w:numId="3" w16cid:durableId="1304310692">
    <w:abstractNumId w:val="5"/>
  </w:num>
  <w:num w:numId="4" w16cid:durableId="874318456">
    <w:abstractNumId w:val="4"/>
  </w:num>
  <w:num w:numId="5" w16cid:durableId="80570127">
    <w:abstractNumId w:val="7"/>
  </w:num>
  <w:num w:numId="6" w16cid:durableId="236523109">
    <w:abstractNumId w:val="3"/>
  </w:num>
  <w:num w:numId="7" w16cid:durableId="2013676694">
    <w:abstractNumId w:val="2"/>
  </w:num>
  <w:num w:numId="8" w16cid:durableId="590699010">
    <w:abstractNumId w:val="1"/>
  </w:num>
  <w:num w:numId="9" w16cid:durableId="162033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5ACC"/>
    <w:rsid w:val="0029639D"/>
    <w:rsid w:val="00326F90"/>
    <w:rsid w:val="00AA1D8D"/>
    <w:rsid w:val="00B47730"/>
    <w:rsid w:val="00CB0664"/>
    <w:rsid w:val="00D405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2023-12-06T05:29:00Z</dcterms:modified>
  <cp:category/>
</cp:coreProperties>
</file>