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2DE" w:rsidRDefault="005635BE">
      <w:r>
        <w:t>Scripting and breakpointing is also part of this process..</w:t>
      </w:r>
      <w:r>
        <w:br/>
        <w:t xml:space="preserve">For example, when a bug in a compiler can make it crash when parsing some large source file, a simplification of the test case that results in only few lines from the original source file can be </w:t>
      </w:r>
      <w:r>
        <w:t>sufficient to reproduce the same crash.</w:t>
      </w:r>
      <w:r>
        <w:br/>
        <w:t>One approach popular for requirements analysis is Use Case analysis.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 xml:space="preserve"> Following a consistent programming style often helps readability.</w:t>
      </w:r>
      <w:r>
        <w:br/>
        <w:t xml:space="preserve"> Code-breaking algorithms have also existed </w:t>
      </w:r>
      <w:r>
        <w:t>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Programmers typically use high-level programming languages that are more easily intelligible to humans than machine code, which is directly executed by the</w:t>
      </w:r>
      <w:r>
        <w:t xml:space="preserve"> central processing unit.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In the 1880s, Herman Hollerith invented the concept of storing data in machine-readable form.</w:t>
      </w:r>
      <w:r>
        <w:br/>
        <w:t xml:space="preserve"> Different prog</w:t>
      </w:r>
      <w:r>
        <w:t>ramming languages support different styles of programming (called programming paradigms).</w:t>
      </w:r>
      <w:r>
        <w:br/>
        <w:t>There exist a lot of different approaches for each of those tasks.</w:t>
      </w:r>
    </w:p>
    <w:sectPr w:rsidR="00A572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458378">
    <w:abstractNumId w:val="8"/>
  </w:num>
  <w:num w:numId="2" w16cid:durableId="49962031">
    <w:abstractNumId w:val="6"/>
  </w:num>
  <w:num w:numId="3" w16cid:durableId="1432051101">
    <w:abstractNumId w:val="5"/>
  </w:num>
  <w:num w:numId="4" w16cid:durableId="2047562381">
    <w:abstractNumId w:val="4"/>
  </w:num>
  <w:num w:numId="5" w16cid:durableId="724450228">
    <w:abstractNumId w:val="7"/>
  </w:num>
  <w:num w:numId="6" w16cid:durableId="28072040">
    <w:abstractNumId w:val="3"/>
  </w:num>
  <w:num w:numId="7" w16cid:durableId="1533569557">
    <w:abstractNumId w:val="2"/>
  </w:num>
  <w:num w:numId="8" w16cid:durableId="1032267726">
    <w:abstractNumId w:val="1"/>
  </w:num>
  <w:num w:numId="9" w16cid:durableId="25644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5BE"/>
    <w:rsid w:val="00A572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2023-12-06T05:05:00Z</dcterms:modified>
  <cp:category/>
</cp:coreProperties>
</file>