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8AA" w:rsidRDefault="00E43016">
      <w:r>
        <w:t xml:space="preserve"> After the bug is reproduced, the input of the program may need to be simplified to make it easier to debug..</w:t>
      </w:r>
      <w:r>
        <w:br/>
        <w:t>It affects the aspects of quality above, including portability, usability and most importantly maintainability.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Text editors were also developed that allowed changes and corrections to be made much more easily than with punched cards.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choice of language used is subject to many considerations, such a</w:t>
      </w:r>
      <w:r>
        <w:t>s company policy, suitability to task, availability of third-party packages, or individual preference.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For example, COBOL is still strong in corporate data centers often on large mainframe computers, Fortran in engineering applica</w:t>
      </w:r>
      <w:r>
        <w:t>tions, scripting languages in Web development, and C in embedded software.</w:t>
      </w:r>
      <w:r>
        <w:br/>
        <w:t>Use of a static code analysis tool can help detect some possible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Readability is important because programmers spend th</w:t>
      </w:r>
      <w:r>
        <w:t>e majority of their time reading, trying to understand, reusing and modifying existing source code, rather than writing new source code.</w:t>
      </w:r>
      <w:r>
        <w:br/>
        <w:t>Some text editors such as Emacs allow GDB to be invoked through them, to provide a visual environment.</w:t>
      </w:r>
      <w:r>
        <w:br/>
        <w:t xml:space="preserve"> Computer programmers are those who write computer software.</w:t>
      </w:r>
    </w:p>
    <w:sectPr w:rsidR="007F68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1825051">
    <w:abstractNumId w:val="8"/>
  </w:num>
  <w:num w:numId="2" w16cid:durableId="1706561713">
    <w:abstractNumId w:val="6"/>
  </w:num>
  <w:num w:numId="3" w16cid:durableId="200359347">
    <w:abstractNumId w:val="5"/>
  </w:num>
  <w:num w:numId="4" w16cid:durableId="1969969449">
    <w:abstractNumId w:val="4"/>
  </w:num>
  <w:num w:numId="5" w16cid:durableId="27805876">
    <w:abstractNumId w:val="7"/>
  </w:num>
  <w:num w:numId="6" w16cid:durableId="1679428950">
    <w:abstractNumId w:val="3"/>
  </w:num>
  <w:num w:numId="7" w16cid:durableId="77949724">
    <w:abstractNumId w:val="2"/>
  </w:num>
  <w:num w:numId="8" w16cid:durableId="335379046">
    <w:abstractNumId w:val="1"/>
  </w:num>
  <w:num w:numId="9" w16cid:durableId="114245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68AA"/>
    <w:rsid w:val="00AA1D8D"/>
    <w:rsid w:val="00B47730"/>
    <w:rsid w:val="00CB0664"/>
    <w:rsid w:val="00E430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