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425" w:rsidRDefault="00F24F03">
      <w:r>
        <w:t>Also, specific user environment and usage history can make it difficult to reproduce the problem..</w:t>
      </w:r>
      <w:r>
        <w:br/>
        <w:t xml:space="preserve">Methods of measuring programming language popularity include: counting the number of job advertisements that mention the language, the number of books </w:t>
      </w:r>
      <w:r>
        <w:t>sold and courses teaching the language (this overestimates the importance of newer languages), and estimates of the number of existing lines of code written in the language (this underestimates the number of users of business languages such as COBOL).</w:t>
      </w:r>
      <w:r>
        <w:br/>
      </w:r>
      <w:r>
        <w:br/>
        <w:t>By the late 1960s, data storage devices and computer terminals became inexpensive enough that programs could be created by typing directly into the computers.</w:t>
      </w:r>
      <w:r>
        <w:br/>
        <w:t>One approach popular for requirements analysis is Use Case analysis.</w:t>
      </w:r>
      <w:r>
        <w:br/>
        <w:t>Ideally, the programming langua</w:t>
      </w:r>
      <w:r>
        <w:t>ge best suited for the task at hand will be selected.</w:t>
      </w:r>
      <w:r>
        <w:br/>
      </w:r>
      <w:r>
        <w:br/>
        <w:t xml:space="preserve"> Computer programming or coding is the composition of sequences of instructions, called programs, that computers can follow to perform tasks.</w:t>
      </w:r>
      <w:r>
        <w:br/>
        <w:t xml:space="preserve"> Allen Downey, in his book How To Think Like A Computer Scientist, writes:</w:t>
      </w:r>
      <w:r>
        <w:br/>
        <w:t xml:space="preserve"> Many computer languages provide a mechanism to call functions provided by shared libraries.</w:t>
      </w:r>
      <w:r>
        <w:br/>
        <w:t>As early as the 9th century, a programmable music sequencer was invented by the Persian Banu Musa brothers, who described an automated mechanical f</w:t>
      </w:r>
      <w:r>
        <w:t>lute player in the Book of Ingenious Devices.</w:t>
      </w:r>
      <w:r>
        <w:br/>
        <w:t>It involves designing and implementing algorithms, step-by-step specifications of procedures, by writing code in one or more programming languages.</w:t>
      </w:r>
      <w:r>
        <w:br/>
        <w:t xml:space="preserve"> Various visual programming languages have also been developed with the intent to resolve readability concerns by adopting non-traditional approaches to code structure and display.</w:t>
      </w:r>
      <w:r>
        <w:br/>
        <w:t xml:space="preserve"> Machine code was the language of early programs, written in the instruction set of the particular machine, often in binary notation.</w:t>
      </w:r>
      <w:r>
        <w:br/>
        <w:t xml:space="preserve"> Co</w:t>
      </w:r>
      <w:r>
        <w:t>mputer programmers are those who write computer software.</w:t>
      </w:r>
      <w:r>
        <w:br/>
        <w:t>Assembly languages were soon developed that let the programmer specify instruction in a text format (e.g., ADD X, TOTAL), with abbreviations for each operation code and meaningful names for specifying addresses.</w:t>
      </w:r>
      <w:r>
        <w:br/>
        <w:t>Proficient programming usually requires expertise in several different subjects, including knowledge of the application domain, details of programming languages and generic code libraries, specialized algorithms, and formal logic.</w:t>
      </w:r>
    </w:p>
    <w:sectPr w:rsidR="009E04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8835227">
    <w:abstractNumId w:val="8"/>
  </w:num>
  <w:num w:numId="2" w16cid:durableId="624501253">
    <w:abstractNumId w:val="6"/>
  </w:num>
  <w:num w:numId="3" w16cid:durableId="974943037">
    <w:abstractNumId w:val="5"/>
  </w:num>
  <w:num w:numId="4" w16cid:durableId="1559969904">
    <w:abstractNumId w:val="4"/>
  </w:num>
  <w:num w:numId="5" w16cid:durableId="477499122">
    <w:abstractNumId w:val="7"/>
  </w:num>
  <w:num w:numId="6" w16cid:durableId="264382321">
    <w:abstractNumId w:val="3"/>
  </w:num>
  <w:num w:numId="7" w16cid:durableId="1518733141">
    <w:abstractNumId w:val="2"/>
  </w:num>
  <w:num w:numId="8" w16cid:durableId="2027320790">
    <w:abstractNumId w:val="1"/>
  </w:num>
  <w:num w:numId="9" w16cid:durableId="1791126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0425"/>
    <w:rsid w:val="00AA1D8D"/>
    <w:rsid w:val="00B47730"/>
    <w:rsid w:val="00CB0664"/>
    <w:rsid w:val="00F24F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2023-12-06T08:02:00Z</dcterms:modified>
  <cp:category/>
</cp:coreProperties>
</file>