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6134" w:rsidRDefault="00C742F8">
      <w:r>
        <w:br/>
        <w:t>The first compiler related tool, the A-0 System, was developed in 1952 by Grace Hopper, who also coined the term 'compiler'..</w:t>
      </w:r>
      <w:r>
        <w:br/>
      </w:r>
      <w:r>
        <w:t xml:space="preserve"> Implementation techniques include imperative languages (object-oriented or procedural), functional languages, and logic languages.</w:t>
      </w:r>
      <w:r>
        <w:br/>
        <w:t>In the 9th century, the Arab mathematician Al-Kindi described a cryptographic algorithm for deciphering encrypted code, in A Manuscript on Deciphering Cryptographic Messages.</w:t>
      </w:r>
      <w:r>
        <w:br/>
        <w:t xml:space="preserve"> New languages are generally designed around the syntax of a prior language with new functionality added, (for example C++ adds object-orientation to C, and Java adds memory management and bytecode to C++,</w:t>
      </w:r>
      <w:r>
        <w:t xml:space="preserve"> but as a result, loses efficiency and the ability for low-level manipulation).</w:t>
      </w:r>
      <w:r>
        <w:br/>
        <w:t xml:space="preserve"> Popular modeling techniques include Object-Oriented Analysis and Design (OOAD) and Model-Driven Architecture (MDA).</w:t>
      </w:r>
      <w:r>
        <w:br/>
        <w:t>Integrated development environments (IDEs) aim to integrate all such help.</w:t>
      </w:r>
      <w:r>
        <w:br/>
        <w:t xml:space="preserve"> Allen Downey, in his book How To Think Like A Computer Scientist, writes:</w:t>
      </w:r>
      <w:r>
        <w:br/>
        <w:t xml:space="preserve"> Many computer languages provide a mechanism to call functions provided by shared libraries.</w:t>
      </w:r>
      <w:r>
        <w:br/>
        <w:t xml:space="preserve"> Programs were mostly entered using punched cards or paper tape.</w:t>
      </w:r>
      <w:r>
        <w:br/>
        <w:t>Some of</w:t>
      </w:r>
      <w:r>
        <w:t xml:space="preserve"> these factors include:</w:t>
      </w:r>
      <w:r>
        <w:br/>
        <w:t xml:space="preserve"> The presentation aspects of this (such as indents, line breaks, color highlighting, and so on) are often handled by the source code editor, but the content aspects reflect the programmer's talent and skills.</w:t>
      </w:r>
      <w:r>
        <w:br/>
        <w:t>As early as the 9th century, a programmable music sequencer was invented by the Persian Banu Musa brothers, who described an automated mechanical flute player in the Book of Ingenious Devices.</w:t>
      </w:r>
      <w:r>
        <w:br/>
        <w:t>Later a control panel (plug board) added to his 1906 Type I Tabulator allowed it to be</w:t>
      </w:r>
      <w:r>
        <w:t xml:space="preserve"> programmed for different jobs, and by the late 1940s, unit record equipment such as the IBM 602 and IBM 604, were programmed by control panels in a similar way, as were the first electronic computers.</w:t>
      </w:r>
      <w:r>
        <w:br/>
        <w:t>Ideally, the programming language best suited for the task at hand will be selected.</w:t>
      </w:r>
      <w:r>
        <w:br/>
        <w:t>While these are sometimes considered programming, often the term software development is used for this larger overall process – with the terms programming, implementation, and coding reserved for the writing and editing of co</w:t>
      </w:r>
      <w:r>
        <w:t>de per se.</w:t>
      </w:r>
      <w:r>
        <w:br/>
        <w:t>A study found that a few simple readability transformations made code shorter and drastically reduced the time to understand it.</w:t>
      </w:r>
      <w:r>
        <w:br/>
        <w:t xml:space="preserve"> A similar technique used for database design is Entity-Relationship Modeling (ER Modeling).</w:t>
      </w:r>
    </w:p>
    <w:sectPr w:rsidR="0026613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0197502">
    <w:abstractNumId w:val="8"/>
  </w:num>
  <w:num w:numId="2" w16cid:durableId="1300381770">
    <w:abstractNumId w:val="6"/>
  </w:num>
  <w:num w:numId="3" w16cid:durableId="1569535764">
    <w:abstractNumId w:val="5"/>
  </w:num>
  <w:num w:numId="4" w16cid:durableId="147668932">
    <w:abstractNumId w:val="4"/>
  </w:num>
  <w:num w:numId="5" w16cid:durableId="1543715219">
    <w:abstractNumId w:val="7"/>
  </w:num>
  <w:num w:numId="6" w16cid:durableId="1619488380">
    <w:abstractNumId w:val="3"/>
  </w:num>
  <w:num w:numId="7" w16cid:durableId="1381595295">
    <w:abstractNumId w:val="2"/>
  </w:num>
  <w:num w:numId="8" w16cid:durableId="1182086305">
    <w:abstractNumId w:val="1"/>
  </w:num>
  <w:num w:numId="9" w16cid:durableId="774598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6134"/>
    <w:rsid w:val="0029639D"/>
    <w:rsid w:val="00326F90"/>
    <w:rsid w:val="00AA1D8D"/>
    <w:rsid w:val="00B47730"/>
    <w:rsid w:val="00C742F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2023-12-06T06:20:00Z</dcterms:modified>
  <cp:category/>
</cp:coreProperties>
</file>