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E6A" w:rsidRDefault="00AF102B">
      <w:r>
        <w:t xml:space="preserve"> Following a consistent programming style often helps readability..</w:t>
      </w:r>
      <w:r>
        <w:br/>
        <w:t>Text editors were also developed that allowed changes and corrections to be made much more easily than with punched cards.</w:t>
      </w:r>
      <w:r>
        <w:br/>
      </w:r>
      <w:r>
        <w:t xml:space="preserve"> It is very difficult to determine what are the most popular modern programming languages.</w:t>
      </w:r>
      <w:r>
        <w:br/>
        <w:t>They are the building blocks for all software, from the simplest applications to the most sophisticated ones.</w:t>
      </w:r>
      <w:r>
        <w:br/>
        <w:t>Use of a static code analysis tool can help detect some possible problems.</w:t>
      </w:r>
      <w:r>
        <w:br/>
        <w:t>Techniques like Code refactoring can enhance readability.</w:t>
      </w:r>
      <w:r>
        <w:br/>
        <w:t xml:space="preserve"> Allen Downey, in his book How To Think Like A Computer Scientist, writes:</w:t>
      </w:r>
      <w:r>
        <w:br/>
        <w:t xml:space="preserve"> Many computer languages provide a mechanism to call functions provided by shared libraries.</w:t>
      </w:r>
      <w:r>
        <w:br/>
        <w:t xml:space="preserve">Scripting </w:t>
      </w:r>
      <w:r>
        <w:t>and breakpointing is also part of this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Methods of measuring programming language popularity include: counting the number of job advertisements that mention the language, the number of books sold and courses teaching the language (this overestimates the importance of newer languages), and est</w:t>
      </w:r>
      <w:r>
        <w: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w:t>
      </w:r>
      <w:r>
        <w:t>using and modifying existing source code, rather than writing new source code.</w:t>
      </w:r>
      <w:r>
        <w:br/>
        <w:t>Sometimes software development is known as software engineering, especially when it employs formal methods or follows an engineering design process.</w:t>
      </w:r>
      <w:r>
        <w:br/>
        <w:t xml:space="preserve"> Various visual programming languages have also been developed with the intent to resolve readability concerns by adopting non-traditional approaches to code structure and display.</w:t>
      </w:r>
      <w:r>
        <w:br/>
        <w:t>Expert programmers are familiar with a variety of well-established algorithms and their respective comp</w:t>
      </w:r>
      <w:r>
        <w:t>lexities and use this knowledge to choose algorithms that are best suited to the circumstances.</w:t>
      </w:r>
    </w:p>
    <w:sectPr w:rsidR="00B90E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1321413">
    <w:abstractNumId w:val="8"/>
  </w:num>
  <w:num w:numId="2" w16cid:durableId="1450591934">
    <w:abstractNumId w:val="6"/>
  </w:num>
  <w:num w:numId="3" w16cid:durableId="1297294022">
    <w:abstractNumId w:val="5"/>
  </w:num>
  <w:num w:numId="4" w16cid:durableId="1740130911">
    <w:abstractNumId w:val="4"/>
  </w:num>
  <w:num w:numId="5" w16cid:durableId="1275166219">
    <w:abstractNumId w:val="7"/>
  </w:num>
  <w:num w:numId="6" w16cid:durableId="132870423">
    <w:abstractNumId w:val="3"/>
  </w:num>
  <w:num w:numId="7" w16cid:durableId="1826310808">
    <w:abstractNumId w:val="2"/>
  </w:num>
  <w:num w:numId="8" w16cid:durableId="1877346569">
    <w:abstractNumId w:val="1"/>
  </w:num>
  <w:num w:numId="9" w16cid:durableId="15827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102B"/>
    <w:rsid w:val="00B47730"/>
    <w:rsid w:val="00B90E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