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B588D" w:rsidRDefault="00F13A9D">
      <w:r>
        <w:t>Ideally, the programming language best suited for the task at hand will be selected..</w:t>
      </w:r>
      <w:r>
        <w:br/>
        <w:t>Techniques like Code refactoring can enhance readability.</w:t>
      </w:r>
      <w:r>
        <w:br/>
        <w:t>Integrated development environments (IDEs) aim to integrate all such help.</w:t>
      </w:r>
      <w:r>
        <w:br/>
        <w:t xml:space="preserve">FORTRAN, the first widely used </w:t>
      </w:r>
      <w:r>
        <w:t>high-level language to have a functional implementation, came out in 1957, and many other languages were soon developed—in particular, COBOL aimed at commercial data processing, and Lisp for computer research.</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 xml:space="preserve">In the 9th century, the Arab mathematician Al-Kindi </w:t>
      </w:r>
      <w:r>
        <w:t>described a cryptographic algorithm for deciphering encrypted code, in A Manuscript on Deciphering Cryptographic Messages.</w:t>
      </w:r>
      <w:r>
        <w:br/>
        <w:t>Expert programmers are familiar with a variety of well-established algorithms and their respective complexities and use this knowledge to choose algorithms that are best suited to the circumstances.</w:t>
      </w:r>
      <w:r>
        <w:br/>
        <w:t>Proficient programming usually requires expertise in several different subjects, including knowledge of the application domain, details of programming languages and generic code libraries, s</w:t>
      </w:r>
      <w:r>
        <w:t>pecialized algorithms, and formal logic.</w:t>
      </w:r>
      <w:r>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r>
      <w:r>
        <w:br/>
        <w:t>As early as the 9th century, a programmable music sequencer was invented by the Persian Banu Musa brothers, who described an automated mechanical flute player in the Book of Ingenious De</w:t>
      </w:r>
      <w:r>
        <w:t>vices.</w:t>
      </w:r>
      <w:r>
        <w:br/>
        <w:t>One approach popular for requirements analysis is Use Case analysis.</w:t>
      </w:r>
      <w:r>
        <w:br/>
        <w:t>Many programmers use forms of Agile software development where the various stages of formal software development are more integrated together into short cycles that take a few weeks rather than years.</w:t>
      </w:r>
      <w:r>
        <w:br/>
        <w:t>In 1801, the Jacquard loom could produce entirely different weaves by changing the "program" – a series of pasteboard cards with holes punched in them.</w:t>
      </w:r>
      <w:r>
        <w:br/>
        <w:t xml:space="preserve"> It is very difficult to determine what are the most popular modern programming lan</w:t>
      </w:r>
      <w:r>
        <w:t>guages.</w:t>
      </w:r>
      <w:r>
        <w:br/>
        <w:t xml:space="preserve"> The first computer program is generally dated to 1843, when mathematician Ada Lovelace published an algorithm to calculate a sequence of Bernoulli numbers, intended to be carried out by Charles Babbage's Analytical Engine.</w:t>
      </w:r>
    </w:p>
    <w:sectPr w:rsidR="00BB588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52265400">
    <w:abstractNumId w:val="8"/>
  </w:num>
  <w:num w:numId="2" w16cid:durableId="664092481">
    <w:abstractNumId w:val="6"/>
  </w:num>
  <w:num w:numId="3" w16cid:durableId="62022663">
    <w:abstractNumId w:val="5"/>
  </w:num>
  <w:num w:numId="4" w16cid:durableId="1785729">
    <w:abstractNumId w:val="4"/>
  </w:num>
  <w:num w:numId="5" w16cid:durableId="1024864759">
    <w:abstractNumId w:val="7"/>
  </w:num>
  <w:num w:numId="6" w16cid:durableId="1446734536">
    <w:abstractNumId w:val="3"/>
  </w:num>
  <w:num w:numId="7" w16cid:durableId="1324310001">
    <w:abstractNumId w:val="2"/>
  </w:num>
  <w:num w:numId="8" w16cid:durableId="1069813429">
    <w:abstractNumId w:val="1"/>
  </w:num>
  <w:num w:numId="9" w16cid:durableId="869712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BB588D"/>
    <w:rsid w:val="00CB0664"/>
    <w:rsid w:val="00F13A9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377</Words>
  <Characters>2153</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2525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2023-12-06T05:53:00Z</dcterms:modified>
  <cp:category/>
</cp:coreProperties>
</file>