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1BCC" w:rsidRDefault="006563F0">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Following a consistent programming style often helps readability.</w:t>
      </w:r>
      <w:r>
        <w:br/>
        <w:t>As early as the 9th century, a programmable music sequencer was invented by the Persian Banu Musa brothers, who described an automated mechanical flute player in the Book of Ingenious Devices.</w:t>
      </w:r>
      <w:r>
        <w:br/>
        <w:t>While these are sometimes considered programming, often the term software development is used for this larger overall process – with the terms programming, implementation, and coding reserved for the writing and editing of code per se.</w:t>
      </w:r>
      <w:r>
        <w:br/>
        <w:t>In 1206, the Ar</w:t>
      </w:r>
      <w:r>
        <w:t>ab engineer Al-Jazari invented a programmable drum machine where a musical mechanical automaton could be made to play different rhythms and drum patterns, via pegs and cams.</w:t>
      </w:r>
      <w:r>
        <w:br/>
        <w:t>By the late 1960s, data storage devices and computer terminals became inexpensive enough that programs could be created by typing directly into the computers.</w:t>
      </w:r>
      <w:r>
        <w:br/>
        <w:t xml:space="preserve"> Whatever the approach to development may be, the final program must satisfy some fundamental properties.</w:t>
      </w:r>
      <w:r>
        <w:br/>
        <w:t xml:space="preserve"> Programs were mostly entered using punched cards or paper tape.</w:t>
      </w:r>
      <w:r>
        <w:br/>
        <w:t>FORTRAN,</w:t>
      </w:r>
      <w:r>
        <w:t xml:space="preserve"> the first widely used high-level language to have a functional implementation, came out in 1957, and many other languages were soon developed—in particular, COBOL aimed at commercial data processing, and Lisp for computer research.</w:t>
      </w:r>
      <w:r>
        <w:br/>
        <w:t>Many factors, having little or nothing to do with the ability of the computer to efficiently compile and execute the code, contribute to readability.</w:t>
      </w:r>
      <w:r>
        <w:br/>
        <w:t xml:space="preserve"> Some languages are very popular for particular kinds of applications, while some languages are regularly used to write many diff</w:t>
      </w:r>
      <w:r>
        <w:t>erent kinds of applications.</w:t>
      </w:r>
      <w:r>
        <w:br/>
        <w:t>Text editors were also developed that allowed changes and corrections to be made much more easily than with punched cards.</w:t>
      </w:r>
      <w:r>
        <w:br/>
        <w:t>The choice of language used is subject to many considerations, such as company policy, suitability to task, availability of third-party packages, or individual preference.</w:t>
      </w:r>
      <w:r>
        <w:br/>
        <w:t>However, Charles Babbage had already written his first program for the Analytical Engine in 1837.</w:t>
      </w:r>
      <w:r>
        <w:br/>
      </w:r>
      <w:r>
        <w:br/>
        <w:t>The first compiler related tool, the A-0 System, was developed in 1952 by Grace Hopper, w</w:t>
      </w:r>
      <w:r>
        <w:t>ho also coined the term 'compiler'.</w:t>
      </w:r>
    </w:p>
    <w:sectPr w:rsidR="00B21B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3365554">
    <w:abstractNumId w:val="8"/>
  </w:num>
  <w:num w:numId="2" w16cid:durableId="99877624">
    <w:abstractNumId w:val="6"/>
  </w:num>
  <w:num w:numId="3" w16cid:durableId="2140344812">
    <w:abstractNumId w:val="5"/>
  </w:num>
  <w:num w:numId="4" w16cid:durableId="2103838313">
    <w:abstractNumId w:val="4"/>
  </w:num>
  <w:num w:numId="5" w16cid:durableId="1528593227">
    <w:abstractNumId w:val="7"/>
  </w:num>
  <w:num w:numId="6" w16cid:durableId="1029064759">
    <w:abstractNumId w:val="3"/>
  </w:num>
  <w:num w:numId="7" w16cid:durableId="702903478">
    <w:abstractNumId w:val="2"/>
  </w:num>
  <w:num w:numId="8" w16cid:durableId="52509844">
    <w:abstractNumId w:val="1"/>
  </w:num>
  <w:num w:numId="9" w16cid:durableId="180862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63F0"/>
    <w:rsid w:val="00AA1D8D"/>
    <w:rsid w:val="00B21BC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2023-12-06T08:31:00Z</dcterms:modified>
  <cp:category/>
</cp:coreProperties>
</file>