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78F" w:rsidRDefault="00E42E49">
      <w:r>
        <w:t xml:space="preserve"> Allen Downey, in his book How To Think Like A Computer Scientist, writes:</w:t>
      </w:r>
      <w:r>
        <w:br/>
      </w:r>
      <w:r>
        <w:t xml:space="preserve"> Many computer languages provide a mechanism to call functions provided by shared libraries..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Unified Modeling Language (UML) is a notation used for both the OOAD and MDA.</w:t>
      </w:r>
      <w:r>
        <w:br/>
        <w:t xml:space="preserve"> Computer programmers are those who write computer software.</w:t>
      </w:r>
      <w:r>
        <w:br/>
        <w:t>Compilers harnessed the power of computers to make programming easier by allowing programmer</w:t>
      </w:r>
      <w:r>
        <w:t>s to specify calculations by entering a formula using infix notation.</w:t>
      </w:r>
      <w:r>
        <w:br/>
        <w:t xml:space="preserve"> Implementation techniques include imperative languages (object-oriented or procedural), functional languages, and logic languages.</w:t>
      </w:r>
      <w:r>
        <w:br/>
        <w:t>In 1801, the Jacquard loom could produce entirely different weaves by changing the "program" – a series of pasteboard cards with holes punched in them.</w:t>
      </w:r>
      <w:r>
        <w:br/>
        <w:t xml:space="preserve"> Debugging is often done with IDEs. Standalone debuggers like GDB are also used, and these often provide less of a visual environment, usually using a command</w:t>
      </w:r>
      <w:r>
        <w:t xml:space="preserve"> line.</w:t>
      </w:r>
      <w:r>
        <w:br/>
        <w:t>Trial-and-error/divide-and-conquer is needed: the programmer will try to remove some parts of the original test case and check if the problem still exists.</w:t>
      </w:r>
      <w:r>
        <w:br/>
        <w:t xml:space="preserve"> The academic field and the engineering practice of computer programming are both largely concerned with discovering and implementing the most efficient algorithms for a given class of problems.</w:t>
      </w:r>
      <w:r>
        <w:br/>
        <w:t>Many applications use a mix of several languages in their construction and use.</w:t>
      </w:r>
      <w:r>
        <w:br/>
        <w:t>Ideally, the programming language best suited for the task at hand will be</w:t>
      </w:r>
      <w:r>
        <w:t xml:space="preserve"> selected.</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readability transformations made code shorter and drastically reduced the time to understand it.</w:t>
      </w:r>
      <w:r>
        <w:br/>
        <w:t>Expert programmers are familiar with a variety of well-established algorithms and their respective complexities and use th</w:t>
      </w:r>
      <w:r>
        <w:t>is knowledge to choose algorithms that are best suited to the circumstances.</w:t>
      </w:r>
    </w:p>
    <w:sectPr w:rsidR="009267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7180021">
    <w:abstractNumId w:val="8"/>
  </w:num>
  <w:num w:numId="2" w16cid:durableId="2046439524">
    <w:abstractNumId w:val="6"/>
  </w:num>
  <w:num w:numId="3" w16cid:durableId="1892763927">
    <w:abstractNumId w:val="5"/>
  </w:num>
  <w:num w:numId="4" w16cid:durableId="138960104">
    <w:abstractNumId w:val="4"/>
  </w:num>
  <w:num w:numId="5" w16cid:durableId="900023070">
    <w:abstractNumId w:val="7"/>
  </w:num>
  <w:num w:numId="6" w16cid:durableId="1821653075">
    <w:abstractNumId w:val="3"/>
  </w:num>
  <w:num w:numId="7" w16cid:durableId="1201821836">
    <w:abstractNumId w:val="2"/>
  </w:num>
  <w:num w:numId="8" w16cid:durableId="1544051052">
    <w:abstractNumId w:val="1"/>
  </w:num>
  <w:num w:numId="9" w16cid:durableId="115810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678F"/>
    <w:rsid w:val="00AA1D8D"/>
    <w:rsid w:val="00B47730"/>
    <w:rsid w:val="00CB0664"/>
    <w:rsid w:val="00E42E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2023-12-06T12:39:00Z</dcterms:modified>
  <cp:category/>
</cp:coreProperties>
</file>