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72A3" w:rsidRDefault="002975FD">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Some text editors such as Emacs allow GDB to be invoked through them, to provide a visual environment.</w:t>
      </w:r>
      <w:r>
        <w:br/>
        <w:t xml:space="preserve"> Some languages are very popular for particular kinds of applications, while some languages are regularly used to write many different kinds of applications.</w:t>
      </w:r>
      <w:r>
        <w:br/>
        <w:t>Unreadable code often leads to bugs, inefficiencies, and duplicated code.</w:t>
      </w:r>
      <w:r>
        <w:br/>
        <w:t>One approach popular for requirements analysis is Use Case analysis.</w:t>
      </w:r>
      <w:r>
        <w:br/>
        <w:t xml:space="preserve"> Programs were mostly entered using punched cards or paper tape.</w:t>
      </w:r>
      <w:r>
        <w:br/>
        <w:t>For example, COBOL is still strong in corp</w:t>
      </w:r>
      <w:r>
        <w:t>orate data centers often on large mainframe computers, Fortran in engineering applications, scripting languages in Web development, and C in embedded software.</w:t>
      </w:r>
      <w:r>
        <w:br/>
        <w:t>In the 9th century, the Arab mathematician Al-Kindi described a cryptographic algorithm for deciphering encrypted code, in A Manuscript on Deciphering Cryptographic Messages.</w:t>
      </w:r>
      <w:r>
        <w:br/>
        <w:t xml:space="preserve"> Implementation techniques include imperative languages (object-oriented or procedural), functional languages, and logic languages.</w:t>
      </w:r>
      <w:r>
        <w:br/>
        <w:t xml:space="preserve"> Allen Downey, in his book How To Think Like </w:t>
      </w:r>
      <w:r>
        <w:t>A Computer Scientist, writes:</w:t>
      </w:r>
      <w:r>
        <w:br/>
        <w:t xml:space="preserve"> Many computer languages provide a mechanism to call functions provided by shared libraries.</w:t>
      </w:r>
      <w:r>
        <w:br/>
        <w:t>As early as the 9th century, a programmable music sequencer was invented by the Persian Banu Musa brothers, who described an automated mechanical flute player in the Book of Ingenious Devices.</w:t>
      </w:r>
      <w:r>
        <w:br/>
        <w:t>The following properties are among the most important:</w:t>
      </w:r>
      <w:r>
        <w:br/>
      </w:r>
      <w:r>
        <w:br/>
        <w:t xml:space="preserve"> In computer programming, readability refers to the ease with which a human reader can comprehend the purpose, control flow, and operation o</w:t>
      </w:r>
      <w:r>
        <w:t>f source code.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A study found that a few simple readability transformations made code shorter and drastically reduced the time to understand it.</w:t>
      </w:r>
      <w:r>
        <w:br/>
        <w:t xml:space="preserve"> Computer programmers are those who write computer software.</w:t>
      </w:r>
    </w:p>
    <w:sectPr w:rsidR="004F72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7017949">
    <w:abstractNumId w:val="8"/>
  </w:num>
  <w:num w:numId="2" w16cid:durableId="581645029">
    <w:abstractNumId w:val="6"/>
  </w:num>
  <w:num w:numId="3" w16cid:durableId="1295134923">
    <w:abstractNumId w:val="5"/>
  </w:num>
  <w:num w:numId="4" w16cid:durableId="1373461300">
    <w:abstractNumId w:val="4"/>
  </w:num>
  <w:num w:numId="5" w16cid:durableId="1145584232">
    <w:abstractNumId w:val="7"/>
  </w:num>
  <w:num w:numId="6" w16cid:durableId="963389236">
    <w:abstractNumId w:val="3"/>
  </w:num>
  <w:num w:numId="7" w16cid:durableId="1772511248">
    <w:abstractNumId w:val="2"/>
  </w:num>
  <w:num w:numId="8" w16cid:durableId="908806204">
    <w:abstractNumId w:val="1"/>
  </w:num>
  <w:num w:numId="9" w16cid:durableId="1489321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975FD"/>
    <w:rsid w:val="00326F90"/>
    <w:rsid w:val="004F72A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2023-12-06T07:11:00Z</dcterms:modified>
  <cp:category/>
</cp:coreProperties>
</file>