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39C2" w:rsidRDefault="0039304D">
      <w:r>
        <w:t xml:space="preserve"> After the bug is reproduced, the input of the program may need to be simplified to make it easier to debug..</w:t>
      </w:r>
      <w:r>
        <w:br/>
        <w:t xml:space="preserve">Some languages are more prone to some kinds of faults because their specification does not require compilers to perform as much checking as </w:t>
      </w:r>
      <w:r>
        <w:t>other languages.</w:t>
      </w:r>
      <w:r>
        <w:br/>
        <w:t>It is usually easier to code in "high-level" languages than in "low-level" ones.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Following a consistent programming style often helps readability.</w:t>
      </w:r>
      <w:r>
        <w:br/>
        <w:t xml:space="preserve"> Programs were mostly entered using punched cards or paper tape.</w:t>
      </w:r>
      <w:r>
        <w:br/>
        <w:t>Use of a static code analysis tool can help detect some po</w:t>
      </w:r>
      <w:r>
        <w:t>ssible problems.</w:t>
      </w:r>
      <w:r>
        <w:br/>
        <w:t>When debugging the problem in a GUI, the programmer can try to skip some user interaction from the original problem description and check if remaining actions are sufficient for bugs to appear.</w:t>
      </w:r>
      <w:r>
        <w:br/>
        <w:t>One approach popular for requirements analysis is Use Case analysis.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Methods of measuring </w:t>
      </w:r>
      <w:r>
        <w:t>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Computer programmers are those who write computer software.</w:t>
      </w:r>
      <w:r>
        <w:br/>
        <w:t>For example, COBOL is still strong in corporate data centers often on</w:t>
      </w:r>
      <w:r>
        <w:t xml:space="preserve"> large mainframe computers, Fortran in engineering applications, scripting languages in Web development, and C in embedded software.</w:t>
      </w:r>
      <w:r>
        <w:br/>
        <w:t>It involves designing and implementing algorithms, step-by-step specifications of procedures, by writing code in one or more programming languages.</w:t>
      </w:r>
      <w:r>
        <w:br/>
        <w:t xml:space="preserve"> Readability is important because programmers spend the majority of their time reading, trying to understand, reusing and modifying existing source code, rather than writing new source code.</w:t>
      </w:r>
    </w:p>
    <w:sectPr w:rsidR="006A39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2698869">
    <w:abstractNumId w:val="8"/>
  </w:num>
  <w:num w:numId="2" w16cid:durableId="387843625">
    <w:abstractNumId w:val="6"/>
  </w:num>
  <w:num w:numId="3" w16cid:durableId="634260277">
    <w:abstractNumId w:val="5"/>
  </w:num>
  <w:num w:numId="4" w16cid:durableId="1883592017">
    <w:abstractNumId w:val="4"/>
  </w:num>
  <w:num w:numId="5" w16cid:durableId="2129741838">
    <w:abstractNumId w:val="7"/>
  </w:num>
  <w:num w:numId="6" w16cid:durableId="769280464">
    <w:abstractNumId w:val="3"/>
  </w:num>
  <w:num w:numId="7" w16cid:durableId="1618020594">
    <w:abstractNumId w:val="2"/>
  </w:num>
  <w:num w:numId="8" w16cid:durableId="453522728">
    <w:abstractNumId w:val="1"/>
  </w:num>
  <w:num w:numId="9" w16cid:durableId="159451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304D"/>
    <w:rsid w:val="006A39C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2023-12-06T11:36:00Z</dcterms:modified>
  <cp:category/>
</cp:coreProperties>
</file>