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30A4" w:rsidRDefault="00A85B3B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>It is usually easier to code in "high-level" languages than in "low-level" ones.</w:t>
      </w:r>
      <w:r>
        <w:br/>
        <w:t>There are many approaches to the Software development process.</w:t>
      </w:r>
      <w:r>
        <w:br/>
        <w:t>Many factors, having little or nothing to do with the ability of the computer to efficiently compile and execute the code, contribute to readability.</w:t>
      </w:r>
      <w:r>
        <w:br/>
      </w:r>
      <w:r>
        <w:br/>
        <w:t>However, readability is more than just programming style.</w:t>
      </w:r>
      <w:r>
        <w:br/>
        <w:t xml:space="preserve"> Whatever the approach to development may be, the final program must satisfy some fundamental properties.</w:t>
      </w:r>
      <w:r>
        <w:br/>
        <w:t>Text editors were also developed that allowed change</w:t>
      </w:r>
      <w:r>
        <w:t>s and corrections to be made much more easily than with punched cards.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It affects the aspects of quality above, including portability, usa</w:t>
      </w:r>
      <w:r>
        <w:t>bility and most importantly maintainability.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Auxiliary tasks accompanying and related to programming include analyzing requirements, testing, debugging (investigating and fixing problems), implementation of build systems, an</w:t>
      </w:r>
      <w:r>
        <w:t>d management of derived artifacts, such as programs' machine code.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0630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018220">
    <w:abstractNumId w:val="8"/>
  </w:num>
  <w:num w:numId="2" w16cid:durableId="586576654">
    <w:abstractNumId w:val="6"/>
  </w:num>
  <w:num w:numId="3" w16cid:durableId="1309431055">
    <w:abstractNumId w:val="5"/>
  </w:num>
  <w:num w:numId="4" w16cid:durableId="119304502">
    <w:abstractNumId w:val="4"/>
  </w:num>
  <w:num w:numId="5" w16cid:durableId="1532692228">
    <w:abstractNumId w:val="7"/>
  </w:num>
  <w:num w:numId="6" w16cid:durableId="1133643831">
    <w:abstractNumId w:val="3"/>
  </w:num>
  <w:num w:numId="7" w16cid:durableId="1093010983">
    <w:abstractNumId w:val="2"/>
  </w:num>
  <w:num w:numId="8" w16cid:durableId="1354577807">
    <w:abstractNumId w:val="1"/>
  </w:num>
  <w:num w:numId="9" w16cid:durableId="483394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30A4"/>
    <w:rsid w:val="0015074B"/>
    <w:rsid w:val="0029639D"/>
    <w:rsid w:val="00326F90"/>
    <w:rsid w:val="00A85B3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2023-12-06T07:58:00Z</dcterms:modified>
  <cp:category/>
</cp:coreProperties>
</file>