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C91" w:rsidRDefault="00846016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Text editors were also developed that allowed changes and corrections to be made much more easily than with punched cards.</w:t>
      </w:r>
      <w:r>
        <w:br/>
        <w:t>Normally the first step in debugging is to attempt to reproduce the problem.</w:t>
      </w:r>
      <w:r>
        <w:br/>
        <w:t>Techniques like Code refactoring can enhance readability.</w:t>
      </w:r>
      <w:r>
        <w:br/>
        <w:t>Many factors, having little or nothing to do with the ability of the computer to effic</w:t>
      </w:r>
      <w:r>
        <w:t>iently compile and execute the code, contribute to readability.</w:t>
      </w:r>
      <w:r>
        <w:br/>
        <w:t xml:space="preserve"> Different programming languages support different styles of programming (called programming paradigms).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1801, the Jacquard loom could produce entirely different weaves by changing the "program" – a series of pasteboard cards with holes punched in them</w:t>
      </w:r>
      <w:r>
        <w:t>.</w:t>
      </w:r>
      <w:r>
        <w:br/>
        <w:t>Ideally, the programming language best suited for the task at hand will be selected.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</w:t>
      </w:r>
      <w:r>
        <w:t>ammable devices have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E24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437757">
    <w:abstractNumId w:val="8"/>
  </w:num>
  <w:num w:numId="2" w16cid:durableId="1345088263">
    <w:abstractNumId w:val="6"/>
  </w:num>
  <w:num w:numId="3" w16cid:durableId="1281717462">
    <w:abstractNumId w:val="5"/>
  </w:num>
  <w:num w:numId="4" w16cid:durableId="407579239">
    <w:abstractNumId w:val="4"/>
  </w:num>
  <w:num w:numId="5" w16cid:durableId="1665626364">
    <w:abstractNumId w:val="7"/>
  </w:num>
  <w:num w:numId="6" w16cid:durableId="1952978440">
    <w:abstractNumId w:val="3"/>
  </w:num>
  <w:num w:numId="7" w16cid:durableId="715935598">
    <w:abstractNumId w:val="2"/>
  </w:num>
  <w:num w:numId="8" w16cid:durableId="1080058666">
    <w:abstractNumId w:val="1"/>
  </w:num>
  <w:num w:numId="9" w16cid:durableId="160229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6016"/>
    <w:rsid w:val="00AA1D8D"/>
    <w:rsid w:val="00B47730"/>
    <w:rsid w:val="00CB0664"/>
    <w:rsid w:val="00E24C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