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7C43" w:rsidRDefault="004D3931">
      <w:r>
        <w:t>As early as the 9th century, a programmable music sequencer was invented by the Persian Banu Musa brothers, who described an automated mechanical flute player in the Book of Ingenious Devices..</w:t>
      </w:r>
      <w:r>
        <w:br/>
      </w:r>
      <w:r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However, readability is more than just programming style.</w:t>
      </w:r>
      <w:r>
        <w:br/>
        <w:t>However, Charles Babbage had already written his first program for the Analytical Engine in 1837.</w:t>
      </w:r>
      <w:r>
        <w:br/>
        <w:t xml:space="preserve"> Debugging is often done with I</w:t>
      </w:r>
      <w:r>
        <w:t>DEs. Standalone debuggers like GDB are also used, and these often provide less of a visual environment, usually using a command line.</w:t>
      </w:r>
      <w:r>
        <w:br/>
        <w:t>This can be a non-trivial task, for example as with parallel processes or some unusual software bugs.</w:t>
      </w:r>
      <w:r>
        <w:br/>
        <w:t xml:space="preserve"> Different programming languages support different styles of programming (called programming paradigms).</w:t>
      </w:r>
      <w:r>
        <w:br/>
        <w:t xml:space="preserve"> Various visual programming languages have also been developed with the intent to resolve readability concerns by adopting non-traditional approaches to code structure and</w:t>
      </w:r>
      <w:r>
        <w:t xml:space="preserve"> display.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FORTRAN, the first widely used high-level language to have a functional implementation, came out in 1957, and many</w:t>
      </w:r>
      <w:r>
        <w:t xml:space="preserve"> other languages were soon developed—in particular, COBOL aimed at commercial data processing, and Lisp for computer research.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</w:t>
      </w:r>
      <w:r>
        <w:t>the purpose, control flow, and operation of source code.</w:t>
      </w:r>
      <w:r>
        <w:br/>
        <w:t xml:space="preserve"> Whatever the approach to development may be, the final program must satisfy some fundamental properties.</w:t>
      </w:r>
    </w:p>
    <w:sectPr w:rsidR="003F7C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3224309">
    <w:abstractNumId w:val="8"/>
  </w:num>
  <w:num w:numId="2" w16cid:durableId="1329989118">
    <w:abstractNumId w:val="6"/>
  </w:num>
  <w:num w:numId="3" w16cid:durableId="1377655375">
    <w:abstractNumId w:val="5"/>
  </w:num>
  <w:num w:numId="4" w16cid:durableId="1933971750">
    <w:abstractNumId w:val="4"/>
  </w:num>
  <w:num w:numId="5" w16cid:durableId="46492847">
    <w:abstractNumId w:val="7"/>
  </w:num>
  <w:num w:numId="6" w16cid:durableId="2077773923">
    <w:abstractNumId w:val="3"/>
  </w:num>
  <w:num w:numId="7" w16cid:durableId="2133404893">
    <w:abstractNumId w:val="2"/>
  </w:num>
  <w:num w:numId="8" w16cid:durableId="1414277499">
    <w:abstractNumId w:val="1"/>
  </w:num>
  <w:num w:numId="9" w16cid:durableId="369457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7C43"/>
    <w:rsid w:val="004D393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2023-12-06T07:40:00Z</dcterms:modified>
  <cp:category/>
</cp:coreProperties>
</file>