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6A6" w:rsidRDefault="004F5F67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Expert programmers are familiar with a variety of well-established algorithms and their respective complexities and use this knowledge to choose algorithms </w:t>
      </w:r>
      <w:r>
        <w:t>that are best suited to the circumstances.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There are many approaches to the Software development process.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Computer programmers are those who write computer </w:t>
      </w:r>
      <w:r>
        <w:t>software.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 1801, the Jacquard loom could produce entirely different weaves by changing the "program" – a series of pasteboard cards with holes punched in them.</w:t>
      </w:r>
      <w:r>
        <w:br/>
        <w:t>Programmers typically use high-level programming languages that are more easily intelligible to humans than machine code, which is directl</w:t>
      </w:r>
      <w:r>
        <w:t>y executed by the central processing unit.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Ideally, the programming language best suited for the task at hand will be selected.</w:t>
      </w:r>
      <w:r>
        <w:br/>
        <w:t xml:space="preserve"> After the bug is reproduced, the input of the program may need to be simplified to make it easier to debug.</w:t>
      </w:r>
      <w:r>
        <w:br/>
        <w:t xml:space="preserve">Sometimes software development is known as software engineering, especially when it employs formal methods </w:t>
      </w:r>
      <w:r>
        <w:t>or follows an engineering design process.</w:t>
      </w:r>
    </w:p>
    <w:sectPr w:rsidR="00C756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1639137">
    <w:abstractNumId w:val="8"/>
  </w:num>
  <w:num w:numId="2" w16cid:durableId="59400970">
    <w:abstractNumId w:val="6"/>
  </w:num>
  <w:num w:numId="3" w16cid:durableId="1332372574">
    <w:abstractNumId w:val="5"/>
  </w:num>
  <w:num w:numId="4" w16cid:durableId="1806853884">
    <w:abstractNumId w:val="4"/>
  </w:num>
  <w:num w:numId="5" w16cid:durableId="713239959">
    <w:abstractNumId w:val="7"/>
  </w:num>
  <w:num w:numId="6" w16cid:durableId="1816674755">
    <w:abstractNumId w:val="3"/>
  </w:num>
  <w:num w:numId="7" w16cid:durableId="310601071">
    <w:abstractNumId w:val="2"/>
  </w:num>
  <w:num w:numId="8" w16cid:durableId="1119490095">
    <w:abstractNumId w:val="1"/>
  </w:num>
  <w:num w:numId="9" w16cid:durableId="145471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5F67"/>
    <w:rsid w:val="00AA1D8D"/>
    <w:rsid w:val="00B47730"/>
    <w:rsid w:val="00C756A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2023-12-06T06:20:00Z</dcterms:modified>
  <cp:category/>
</cp:coreProperties>
</file>