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0D4" w:rsidRDefault="006055DF">
      <w:r>
        <w:t>In 1206, the Arab engineer Al-Jazari invented a programmable drum machine where a musical mechanical automaton could be made to play different rhythms and drum patterns, via pegs and cams..</w:t>
      </w:r>
      <w:r>
        <w:br/>
        <w:t xml:space="preserve">Many factors, having little or nothing to do with the </w:t>
      </w:r>
      <w:r>
        <w:t>ability of the computer to efficiently compile and execute the code, contribute to readability.</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 xml:space="preserve"> After the bug is reproduced, the input of the program may need to be simplified to make it easier to debug.</w:t>
      </w:r>
      <w:r>
        <w:br/>
        <w:t>La</w:t>
      </w:r>
      <w:r>
        <w:t>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because an assembly language is little more than a different notation for a machine language,  two machines with different instruction sets also have different assembly languages.</w:t>
      </w:r>
      <w:r>
        <w:br/>
        <w:t xml:space="preserve"> Programmable devices have existed fo</w:t>
      </w:r>
      <w:r>
        <w:t>r centuries.</w:t>
      </w:r>
      <w:r>
        <w:br/>
      </w:r>
      <w:r>
        <w:br/>
        <w:t>He gave the first description of cryptanalysis by frequency analysis, the earliest code-breaking algorithm.</w:t>
      </w:r>
      <w:r>
        <w:br/>
        <w:t xml:space="preserve"> Debugging is a very important task in the software development process since having defects in a program can have significant consequences for its users.</w:t>
      </w:r>
      <w:r>
        <w:br/>
        <w:t xml:space="preserve"> Various visual programming languages have also been developed with the intent to resolve readability concerns by adopting non-traditional approaches to code structure and display.</w:t>
      </w:r>
      <w:r>
        <w:br/>
        <w:t>Techniques like Code refactoring can enhance readabili</w:t>
      </w:r>
      <w:r>
        <w:t>ty.</w:t>
      </w:r>
      <w:r>
        <w:br/>
        <w:t>When debugging the problem in a GUI, the programmer can try to skip some user interaction from the original problem description and check if remaining actions are sufficient for bugs to appear.</w:t>
      </w:r>
      <w:r>
        <w:br/>
        <w:t>FORTRAN, the first widely used high-level language to have a functional implementation, came out in 1957, and many other languages were soon developed—in particular, COBOL aimed at commercial data processing, and Lisp for computer research.</w:t>
      </w:r>
    </w:p>
    <w:sectPr w:rsidR="00572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571000">
    <w:abstractNumId w:val="8"/>
  </w:num>
  <w:num w:numId="2" w16cid:durableId="217863270">
    <w:abstractNumId w:val="6"/>
  </w:num>
  <w:num w:numId="3" w16cid:durableId="1584991302">
    <w:abstractNumId w:val="5"/>
  </w:num>
  <w:num w:numId="4" w16cid:durableId="1454252710">
    <w:abstractNumId w:val="4"/>
  </w:num>
  <w:num w:numId="5" w16cid:durableId="1746339129">
    <w:abstractNumId w:val="7"/>
  </w:num>
  <w:num w:numId="6" w16cid:durableId="1282494378">
    <w:abstractNumId w:val="3"/>
  </w:num>
  <w:num w:numId="7" w16cid:durableId="631520126">
    <w:abstractNumId w:val="2"/>
  </w:num>
  <w:num w:numId="8" w16cid:durableId="437025045">
    <w:abstractNumId w:val="1"/>
  </w:num>
  <w:num w:numId="9" w16cid:durableId="121754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0D4"/>
    <w:rsid w:val="006055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