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709" w:rsidRDefault="004628B8">
      <w:r>
        <w:t>It affects the aspects of quality above, including portability, usability and most importantly maintainability..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familiar with a variety of well-established algorithms and their respective complexities and use this knowledg</w:t>
      </w:r>
      <w:r>
        <w:t>e to choose algorithms that are best suited to the circumstances.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Many applications use a mix of several languages in their construction and use.</w:t>
      </w:r>
      <w:r>
        <w:br/>
        <w:t xml:space="preserve"> Following a consistent programming st</w:t>
      </w:r>
      <w:r>
        <w:t>yle often helps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Programs were mostly entered using punched cards or paper tape.</w:t>
      </w:r>
      <w:r>
        <w:br/>
        <w:t xml:space="preserve"> It is very di</w:t>
      </w:r>
      <w:r>
        <w:t>fficult to determine what are the most popular modern programming languages.</w:t>
      </w:r>
      <w:r>
        <w:br/>
        <w:t>This can be a non-trivial task, for example as with parallel processes or some unusual software bugs.</w:t>
      </w:r>
    </w:p>
    <w:sectPr w:rsidR="00AA3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701588">
    <w:abstractNumId w:val="8"/>
  </w:num>
  <w:num w:numId="2" w16cid:durableId="673413554">
    <w:abstractNumId w:val="6"/>
  </w:num>
  <w:num w:numId="3" w16cid:durableId="834497857">
    <w:abstractNumId w:val="5"/>
  </w:num>
  <w:num w:numId="4" w16cid:durableId="820732839">
    <w:abstractNumId w:val="4"/>
  </w:num>
  <w:num w:numId="5" w16cid:durableId="327711009">
    <w:abstractNumId w:val="7"/>
  </w:num>
  <w:num w:numId="6" w16cid:durableId="513614069">
    <w:abstractNumId w:val="3"/>
  </w:num>
  <w:num w:numId="7" w16cid:durableId="1555846091">
    <w:abstractNumId w:val="2"/>
  </w:num>
  <w:num w:numId="8" w16cid:durableId="2051150226">
    <w:abstractNumId w:val="1"/>
  </w:num>
  <w:num w:numId="9" w16cid:durableId="181425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8B8"/>
    <w:rsid w:val="00AA1D8D"/>
    <w:rsid w:val="00AA37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