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75143" w:rsidRDefault="00616173">
      <w:r>
        <w:t>Also, specific user environment and usage history can make it difficult to reproduce the problem..</w:t>
      </w:r>
      <w:r>
        <w:br/>
        <w:t xml:space="preserve">Some languages are more prone to some kinds of faults because their specification does not require compilers to perform as much checking as other </w:t>
      </w:r>
      <w:r>
        <w:t>languages.</w:t>
      </w:r>
      <w:r>
        <w:br/>
        <w:t>There exist a lot of different approaches for each of those tasks.</w:t>
      </w:r>
      <w:r>
        <w:br/>
        <w:t>When debugging the problem in a GUI, the programmer can try to skip some user interaction from the original problem description and check if remaining actions are sufficient for bugs to appear.</w:t>
      </w:r>
      <w:r>
        <w:br/>
        <w:t>The choice of language used is subject to many considerations, such as company policy, suitability to task, availability of third-party packages, or individual preference.</w:t>
      </w:r>
      <w:r>
        <w:br/>
        <w:t xml:space="preserve"> Implementation techniques include imperative languages (object-orie</w:t>
      </w:r>
      <w:r>
        <w:t>nted or procedural), functional languages, and logic languages.</w:t>
      </w:r>
      <w:r>
        <w:br/>
        <w:t>Proficient programming usually requires expertise in several different subjects, including knowledge of the application domain, details of programming languages and generic code libraries, specialized algorithms, and formal logic.</w:t>
      </w:r>
      <w:r>
        <w:br/>
        <w:t>One approach popular for requirements analysis is Use Case analysis.</w:t>
      </w:r>
      <w:r>
        <w:br/>
        <w:t>In 1801, the Jacquard loom could produce entirely different weaves by changing the "program" – a series of pasteboard cards with holes punched in th</w:t>
      </w:r>
      <w:r>
        <w:t>em.</w:t>
      </w:r>
      <w:r>
        <w:br/>
        <w:t>Programming languages are essential for software development.</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r>
      <w:r>
        <w:br/>
        <w:t xml:space="preserve"> The academic field and the engineering practice of computer programming are both largely concerned with discovering and implementing the most efficient algo</w:t>
      </w:r>
      <w:r>
        <w:t>rithms for a given class of problems.</w:t>
      </w:r>
      <w:r>
        <w:br/>
        <w:t>They are the building blocks for all software, from the simplest applications to the most sophisticated ones.</w:t>
      </w:r>
      <w:r>
        <w:br/>
        <w:t xml:space="preserve"> High-level languages made the process of developing a program simpler and more understandable, and less bound to the underlying hardware.</w:t>
      </w:r>
    </w:p>
    <w:sectPr w:rsidR="00E7514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88107254">
    <w:abstractNumId w:val="8"/>
  </w:num>
  <w:num w:numId="2" w16cid:durableId="2090610589">
    <w:abstractNumId w:val="6"/>
  </w:num>
  <w:num w:numId="3" w16cid:durableId="937182442">
    <w:abstractNumId w:val="5"/>
  </w:num>
  <w:num w:numId="4" w16cid:durableId="1508667977">
    <w:abstractNumId w:val="4"/>
  </w:num>
  <w:num w:numId="5" w16cid:durableId="340548670">
    <w:abstractNumId w:val="7"/>
  </w:num>
  <w:num w:numId="6" w16cid:durableId="1249927107">
    <w:abstractNumId w:val="3"/>
  </w:num>
  <w:num w:numId="7" w16cid:durableId="1213732575">
    <w:abstractNumId w:val="2"/>
  </w:num>
  <w:num w:numId="8" w16cid:durableId="861673737">
    <w:abstractNumId w:val="1"/>
  </w:num>
  <w:num w:numId="9" w16cid:durableId="11798497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16173"/>
    <w:rsid w:val="00AA1D8D"/>
    <w:rsid w:val="00B47730"/>
    <w:rsid w:val="00CB0664"/>
    <w:rsid w:val="00E7514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308</Words>
  <Characters>1760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2064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2023-12-06T11:32:00Z</dcterms:modified>
  <cp:category/>
</cp:coreProperties>
</file>