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6338" w:rsidRDefault="005626E4">
      <w:r>
        <w:t xml:space="preserve"> Debugging is a very important task in the software development process since having defects in a program can have significant consequences for its users..</w:t>
      </w:r>
      <w:r>
        <w:br/>
        <w:t xml:space="preserve"> After the bug is reproduced, the input of the program may need to be simplified to make it easier to debug.</w:t>
      </w:r>
      <w:r>
        <w:br/>
        <w:t>Some languages are more prone to some kinds of faults because their specification does not require compilers to perform as much checking as other languages.</w:t>
      </w:r>
      <w:r>
        <w:br/>
        <w:t xml:space="preserve"> Computer programmers are those who write computer software.</w:t>
      </w:r>
      <w:r>
        <w:br/>
        <w:t>Sometimes software development is known as software engineering, especially when it employs formal methods or follows an engineering design process.</w:t>
      </w:r>
      <w:r>
        <w:br/>
        <w:t>By the late 1960s, data storage dev</w:t>
      </w:r>
      <w:r>
        <w:t>ices and computer terminals became inexpensive enough that programs could be created by typing directly into the computers.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w:t>
      </w:r>
      <w:r>
        <w:t>uch as COBOL).</w:t>
      </w:r>
      <w:r>
        <w:br/>
        <w:t>He gave the first description of cryptanalysis by frequency analysis, the earliest code-breaking algorithm.</w:t>
      </w:r>
      <w:r>
        <w:br/>
        <w:t>Languages form an approximate spectrum from "low-level" to "high-level"; "low-level" languages are typically more machine-oriented and faster to execute, whereas "high-level" languages are more abstract and easier to use but execute less quickly.</w:t>
      </w:r>
      <w:r>
        <w:br/>
        <w:t>Normally the first step in debugging is to attempt to reproduce the problem.</w:t>
      </w:r>
      <w:r>
        <w:br/>
        <w:t>It is usually easier to code in "high-level" languages than in "l</w:t>
      </w:r>
      <w:r>
        <w:t>ow-level" ones.</w:t>
      </w:r>
      <w:r>
        <w:br/>
        <w:t>Programmers typically use high-level programming languages that are more easily intelligible to humans than machine code, which is directly executed by the central processing unit.</w:t>
      </w:r>
      <w:r>
        <w:br/>
        <w:t>There exist a lot of different approaches for each of those tasks.</w:t>
      </w:r>
      <w:r>
        <w:br/>
        <w:t>Proficient programming usually requires expertise in several different subjects, including knowledge of the application domain, details of programming languages and generic code libraries, specialized algorithms, and formal logic.</w:t>
      </w:r>
      <w:r>
        <w:br/>
        <w:t xml:space="preserve"> In the 1880s, He</w:t>
      </w:r>
      <w:r>
        <w:t>rman Hollerith invented the concept of storing data in machine-readable form.</w:t>
      </w:r>
    </w:p>
    <w:sectPr w:rsidR="00FE63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4819330">
    <w:abstractNumId w:val="8"/>
  </w:num>
  <w:num w:numId="2" w16cid:durableId="1657151742">
    <w:abstractNumId w:val="6"/>
  </w:num>
  <w:num w:numId="3" w16cid:durableId="660161924">
    <w:abstractNumId w:val="5"/>
  </w:num>
  <w:num w:numId="4" w16cid:durableId="784881734">
    <w:abstractNumId w:val="4"/>
  </w:num>
  <w:num w:numId="5" w16cid:durableId="806052456">
    <w:abstractNumId w:val="7"/>
  </w:num>
  <w:num w:numId="6" w16cid:durableId="971060382">
    <w:abstractNumId w:val="3"/>
  </w:num>
  <w:num w:numId="7" w16cid:durableId="688214136">
    <w:abstractNumId w:val="2"/>
  </w:num>
  <w:num w:numId="8" w16cid:durableId="989291257">
    <w:abstractNumId w:val="1"/>
  </w:num>
  <w:num w:numId="9" w16cid:durableId="1517890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26E4"/>
    <w:rsid w:val="00AA1D8D"/>
    <w:rsid w:val="00B47730"/>
    <w:rsid w:val="00CB0664"/>
    <w:rsid w:val="00FC693F"/>
    <w:rsid w:val="00FE63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2023-12-06T05:10:00Z</dcterms:modified>
  <cp:category/>
</cp:coreProperties>
</file>