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736C" w:rsidRDefault="00E80B89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 xml:space="preserve"> Implementation techniques include imperative languages (object-oriented or procedural), functional languages, and logic languages.</w:t>
      </w:r>
      <w:r>
        <w:br/>
        <w:t>Ideally, the programming language best suited for the task at hand will be selected.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Popular modeling techniques include Object-Oriented Analysis and De</w:t>
      </w:r>
      <w:r>
        <w:t>sign (OOAD) and Model-Driven Architecture (MDA).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It is usually easier to code in "high-level" languages </w:t>
      </w:r>
      <w:r>
        <w:t>than in "low-level" ones.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Some text editors such as Emacs allow GDB to be invoked through them, to provide a visual environment.</w:t>
      </w:r>
      <w:r>
        <w:br/>
        <w:t>A study found that a few simple readability transformations made code shorter and drastically reduced the time to understand it.</w:t>
      </w:r>
      <w:r>
        <w:br/>
        <w:t xml:space="preserve">Provided the functions </w:t>
      </w:r>
      <w:r>
        <w:t>in a library follow the appropriate run-time conventions (e.g., method of passing arguments), then these functions may be written in any other language.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Their jobs usually involve:</w:t>
      </w:r>
      <w:r>
        <w:br/>
        <w:t xml:space="preserve"> Although programming has been presented in the media as a somewhat mathematical sub</w:t>
      </w:r>
      <w:r>
        <w:t>ject, some research shows that good programmers have strong skills in natural human languages, and that learning to code is similar to learning a foreign language.</w:t>
      </w:r>
      <w:r>
        <w:br/>
        <w:t xml:space="preserve"> High-level languages made the process of developing a program simpler and more understandable, and less bound to the underlying hardware.</w:t>
      </w:r>
    </w:p>
    <w:sectPr w:rsidR="00C173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2245962">
    <w:abstractNumId w:val="8"/>
  </w:num>
  <w:num w:numId="2" w16cid:durableId="547645342">
    <w:abstractNumId w:val="6"/>
  </w:num>
  <w:num w:numId="3" w16cid:durableId="654844220">
    <w:abstractNumId w:val="5"/>
  </w:num>
  <w:num w:numId="4" w16cid:durableId="1140071941">
    <w:abstractNumId w:val="4"/>
  </w:num>
  <w:num w:numId="5" w16cid:durableId="1601646184">
    <w:abstractNumId w:val="7"/>
  </w:num>
  <w:num w:numId="6" w16cid:durableId="1575706050">
    <w:abstractNumId w:val="3"/>
  </w:num>
  <w:num w:numId="7" w16cid:durableId="1810635944">
    <w:abstractNumId w:val="2"/>
  </w:num>
  <w:num w:numId="8" w16cid:durableId="1779062669">
    <w:abstractNumId w:val="1"/>
  </w:num>
  <w:num w:numId="9" w16cid:durableId="1704557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1736C"/>
    <w:rsid w:val="00CB0664"/>
    <w:rsid w:val="00E80B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2023-12-06T12:32:00Z</dcterms:modified>
  <cp:category/>
</cp:coreProperties>
</file>