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351" w:rsidRDefault="009056A0">
      <w:r>
        <w:t xml:space="preserve"> Popular modeling techniques include Object-Oriented Analysis and Design (OOAD) and Model-Driven Architecture (MDA)..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readability is more than just</w:t>
      </w:r>
      <w:r>
        <w:t xml:space="preserve"> programming style.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Charles Babbage had already written his first program for the Analytical Engine in 1837.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When debugging the problem in a GUI, the programmer can tr</w:t>
      </w:r>
      <w:r>
        <w:t>y to skip some user interaction from the original problem description and check if remaining actions are sufficient for bugs to appear.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 the 9th century, the Arab mathematician Al-Kindi described a cryptographic algorithm for deciphering encrypted code, in A Manuscript on Deciph</w:t>
      </w:r>
      <w:r>
        <w:t>ering Cryptographic Messages.</w:t>
      </w:r>
      <w:r>
        <w:br/>
        <w:t>One approach popular for requirements analysis is Use Case analysis.</w:t>
      </w:r>
      <w:r>
        <w:br/>
        <w:t>Many factors, having little or nothing to do with the ability of the computer to efficiently compile and execute the code, contribute to readability.</w:t>
      </w:r>
      <w:r>
        <w:br/>
        <w:t>The Unified Modeling Language (UML) is a notation used for both the OOAD and MDA.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</w:t>
      </w:r>
      <w:r>
        <w:t>and operation of source code.</w:t>
      </w:r>
      <w:r>
        <w:br/>
        <w:t>In 1801, the Jacquard loom could produce entirely different weaves by changing the "program" – a series of pasteboard cards with holes punched in them.</w:t>
      </w:r>
    </w:p>
    <w:sectPr w:rsidR="00DD43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5299531">
    <w:abstractNumId w:val="8"/>
  </w:num>
  <w:num w:numId="2" w16cid:durableId="1684895582">
    <w:abstractNumId w:val="6"/>
  </w:num>
  <w:num w:numId="3" w16cid:durableId="1721398020">
    <w:abstractNumId w:val="5"/>
  </w:num>
  <w:num w:numId="4" w16cid:durableId="1058818427">
    <w:abstractNumId w:val="4"/>
  </w:num>
  <w:num w:numId="5" w16cid:durableId="1729302580">
    <w:abstractNumId w:val="7"/>
  </w:num>
  <w:num w:numId="6" w16cid:durableId="288777675">
    <w:abstractNumId w:val="3"/>
  </w:num>
  <w:num w:numId="7" w16cid:durableId="1298225599">
    <w:abstractNumId w:val="2"/>
  </w:num>
  <w:num w:numId="8" w16cid:durableId="1342001378">
    <w:abstractNumId w:val="1"/>
  </w:num>
  <w:num w:numId="9" w16cid:durableId="194484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56A0"/>
    <w:rsid w:val="00AA1D8D"/>
    <w:rsid w:val="00B47730"/>
    <w:rsid w:val="00CB0664"/>
    <w:rsid w:val="00DD43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2023-12-06T12:40:00Z</dcterms:modified>
  <cp:category/>
</cp:coreProperties>
</file>