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3B61" w:rsidRDefault="00B03996">
      <w:r>
        <w:t>Languages form an approximate spectrum from "low-level" to "high-level"; "low-level" languages are typically more machine-oriented and faster to execute, whereas "high-level" languages are more abstract and easier to use but execute less quickly..</w:t>
      </w:r>
      <w:r>
        <w:br/>
      </w:r>
      <w:r>
        <w:t xml:space="preserve"> Popular modeling techniques include Object-Oriented Analysis and Design (OOAD) and Model-Driven Architecture (MDA).</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Also, specific user environment and usage history can make it difficult to reproduce the problem.</w:t>
      </w:r>
      <w:r>
        <w:br/>
        <w:t xml:space="preserve">One approach popular for requirements analysis is </w:t>
      </w:r>
      <w:r>
        <w:t>Use Case analysis.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text editors such as Emacs allow GDB to be invoked through them, to provide a visual environment.</w:t>
      </w:r>
      <w:r>
        <w:br/>
        <w:t>As early as the 9th century, a programmable music sequencer was invented by the Persian Banu Musa brothers, who described an automated mechanical flut</w:t>
      </w:r>
      <w:r>
        <w:t>e player in the Book of Ingenious Devices.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Machine code was the language of early programs, written in the instruction set of the particular machine, often in binary notation.</w:t>
      </w:r>
      <w:r>
        <w:br/>
        <w:t xml:space="preserve"> Implementation techniques include imperative languages (object-oriented or procedural), functional languages, and logic lan</w:t>
      </w:r>
      <w:r>
        <w:t>guages.</w:t>
      </w:r>
      <w:r>
        <w:br/>
        <w:t>While these are sometimes considered programming, often the term software development is used for this larger overall process – with the terms programming, implementation, and coding reserved for the writing and editing of code per se.</w:t>
      </w:r>
      <w:r>
        <w:br/>
        <w:t>Expert programmers are familiar with a variety of well-established algorithms and their respective complexities and use this knowledge to choose algorithms that are best suited to the circumstances.</w:t>
      </w:r>
      <w:r>
        <w:br/>
        <w:t>FORTRAN, the first widely used high-level language to have a function</w:t>
      </w:r>
      <w:r>
        <w:t>al implementation, came out in 1957, and many other languages were soon developed—in particular, COBOL aimed at commercial data processing, and Lisp for computer research.</w:t>
      </w:r>
      <w:r>
        <w:br/>
        <w:t>Assembly languages were soon developed that let the programmer specify instruction in a text format (e.g., ADD X, TOTAL), with abbreviations for each operation code and meaningful names for specifying addresses.</w:t>
      </w:r>
    </w:p>
    <w:sectPr w:rsidR="000E3B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0419227">
    <w:abstractNumId w:val="8"/>
  </w:num>
  <w:num w:numId="2" w16cid:durableId="1173228715">
    <w:abstractNumId w:val="6"/>
  </w:num>
  <w:num w:numId="3" w16cid:durableId="1470705105">
    <w:abstractNumId w:val="5"/>
  </w:num>
  <w:num w:numId="4" w16cid:durableId="793983103">
    <w:abstractNumId w:val="4"/>
  </w:num>
  <w:num w:numId="5" w16cid:durableId="269628806">
    <w:abstractNumId w:val="7"/>
  </w:num>
  <w:num w:numId="6" w16cid:durableId="1104152428">
    <w:abstractNumId w:val="3"/>
  </w:num>
  <w:num w:numId="7" w16cid:durableId="601232130">
    <w:abstractNumId w:val="2"/>
  </w:num>
  <w:num w:numId="8" w16cid:durableId="1231380860">
    <w:abstractNumId w:val="1"/>
  </w:num>
  <w:num w:numId="9" w16cid:durableId="1277636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3B61"/>
    <w:rsid w:val="0015074B"/>
    <w:rsid w:val="0029639D"/>
    <w:rsid w:val="00326F90"/>
    <w:rsid w:val="00AA1D8D"/>
    <w:rsid w:val="00B0399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2023-12-06T05:44:00Z</dcterms:modified>
  <cp:category/>
</cp:coreProperties>
</file>