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5E5" w:rsidRDefault="00B1481C">
      <w:r>
        <w:t>Programmers typically use high-level programming languages that are more easily intelligible to humans than machine code, which is directly executed by the central processing unit..</w:t>
      </w:r>
      <w:r>
        <w:br/>
      </w:r>
      <w:r>
        <w:t xml:space="preserve"> Popular modeling techniques include Object-Oriented Analysis and Design (OOAD) and Model-Driven Architecture (MDA).</w:t>
      </w:r>
      <w:r>
        <w:b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w:t>
      </w:r>
      <w:r>
        <w:t xml:space="preserve">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Different programming languages support different styles of programming (called programming paradigms).</w:t>
      </w:r>
      <w:r>
        <w:br/>
        <w:t xml:space="preserve"> Various visual programming languages have also been developed with the intent to resolve readability c</w:t>
      </w:r>
      <w:r>
        <w:t>oncerns by adopting non-traditional approaches to code structure and display.</w:t>
      </w:r>
      <w:r>
        <w:br/>
        <w:t>However, readability is more than just programming style.</w:t>
      </w:r>
      <w:r>
        <w:br/>
        <w:t>The following properties are among the most important:</w:t>
      </w:r>
      <w:r>
        <w:br/>
      </w:r>
      <w:r>
        <w:br/>
        <w:t xml:space="preserve"> In computer programming, readability refers to the ease with which a human reader can comprehend the purpose, control flow, and operation of source code.</w:t>
      </w:r>
      <w:r>
        <w:br/>
        <w:t>Unreadable code often leads to bugs, inefficiencies, and duplicated code.</w:t>
      </w:r>
      <w:r>
        <w:br/>
        <w:t>Scripting and breakpointing is also part of this process.</w:t>
      </w:r>
      <w:r>
        <w:br/>
        <w:t xml:space="preserve">Text editors were also developed </w:t>
      </w:r>
      <w:r>
        <w:t>that allowed changes and corrections to be made much more easily than with punched cards.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considered programming, often the term software development is used for this larger overall process – with t</w:t>
      </w:r>
      <w:r>
        <w:t>he terms programming, implementation, and coding reserved for the writing and editing of code per se.</w:t>
      </w:r>
      <w:r>
        <w:br/>
        <w:t>For example, COBOL is still strong in corporate data centers often on large mainframe computers, Fortran in engineering applications, scripting languages in Web development, and C in embedded software.</w:t>
      </w:r>
    </w:p>
    <w:sectPr w:rsidR="00DD55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9050506">
    <w:abstractNumId w:val="8"/>
  </w:num>
  <w:num w:numId="2" w16cid:durableId="1518959566">
    <w:abstractNumId w:val="6"/>
  </w:num>
  <w:num w:numId="3" w16cid:durableId="1511682615">
    <w:abstractNumId w:val="5"/>
  </w:num>
  <w:num w:numId="4" w16cid:durableId="803692641">
    <w:abstractNumId w:val="4"/>
  </w:num>
  <w:num w:numId="5" w16cid:durableId="239337941">
    <w:abstractNumId w:val="7"/>
  </w:num>
  <w:num w:numId="6" w16cid:durableId="2101245333">
    <w:abstractNumId w:val="3"/>
  </w:num>
  <w:num w:numId="7" w16cid:durableId="1778520843">
    <w:abstractNumId w:val="2"/>
  </w:num>
  <w:num w:numId="8" w16cid:durableId="5181364">
    <w:abstractNumId w:val="1"/>
  </w:num>
  <w:num w:numId="9" w16cid:durableId="154914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481C"/>
    <w:rsid w:val="00B47730"/>
    <w:rsid w:val="00CB0664"/>
    <w:rsid w:val="00DD5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