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218" w:rsidRDefault="00823446">
      <w:r>
        <w:t xml:space="preserve"> Programs were mostly entered using punched cards or paper tape..</w:t>
      </w:r>
      <w:r>
        <w:br/>
        <w:t>Ideally, the programming language best suited for the task at hand will be selected.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when a bug in a compiler</w:t>
      </w:r>
      <w:r>
        <w:t xml:space="preserve"> can make it crash when parsing some large source file, a simplification of the test case that results in only few lines from the original source file can be sufficient to reproduce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</w:t>
      </w:r>
      <w:r>
        <w:t xml:space="preserve"> comprehend the purpose, control flow, and operation of source code.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</w:t>
      </w:r>
      <w:r>
        <w:t>nu Musa brothers, who described an automated mechanical flute player in the Book of Ingenious Devices.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>Compilers harnessed the power of computers to make programming easier by all</w:t>
      </w:r>
      <w:r>
        <w:t>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</w:p>
    <w:sectPr w:rsidR="004F62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564658">
    <w:abstractNumId w:val="8"/>
  </w:num>
  <w:num w:numId="2" w16cid:durableId="1351030278">
    <w:abstractNumId w:val="6"/>
  </w:num>
  <w:num w:numId="3" w16cid:durableId="1049572067">
    <w:abstractNumId w:val="5"/>
  </w:num>
  <w:num w:numId="4" w16cid:durableId="109394734">
    <w:abstractNumId w:val="4"/>
  </w:num>
  <w:num w:numId="5" w16cid:durableId="1458840979">
    <w:abstractNumId w:val="7"/>
  </w:num>
  <w:num w:numId="6" w16cid:durableId="509295387">
    <w:abstractNumId w:val="3"/>
  </w:num>
  <w:num w:numId="7" w16cid:durableId="579873755">
    <w:abstractNumId w:val="2"/>
  </w:num>
  <w:num w:numId="8" w16cid:durableId="731658067">
    <w:abstractNumId w:val="1"/>
  </w:num>
  <w:num w:numId="9" w16cid:durableId="144816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218"/>
    <w:rsid w:val="008234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