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5A2" w:rsidRDefault="00286F75">
      <w:r>
        <w:t>Ideally, the programming language best suited for the task at hand will be selected..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After the bug is reproduced, the input of the program may need to be simplified to make it easier to debug.</w:t>
      </w:r>
      <w:r>
        <w:br/>
        <w:t>One approach popular for requirements analysis is Use Case analysis.</w:t>
      </w:r>
      <w:r>
        <w:br/>
        <w:t>The Unified Modeling Language (UML) is a notat</w:t>
      </w:r>
      <w:r>
        <w:t>ion used for both the OOAD and MDA.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Scripting and breakpointing is also part of this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Integrated development environments (IDEs) aim to integrate all such help.</w:t>
      </w:r>
      <w:r>
        <w:br/>
        <w:t>It is usually easier to code i</w:t>
      </w:r>
      <w:r>
        <w:t>n "high-level" languages than in "low-level" ones.</w:t>
      </w:r>
      <w:r>
        <w:br/>
        <w:t xml:space="preserve"> Code-breaking algorithms have also existed for centuries.</w:t>
      </w:r>
    </w:p>
    <w:sectPr w:rsidR="005715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9472180">
    <w:abstractNumId w:val="8"/>
  </w:num>
  <w:num w:numId="2" w16cid:durableId="1032725060">
    <w:abstractNumId w:val="6"/>
  </w:num>
  <w:num w:numId="3" w16cid:durableId="1801919808">
    <w:abstractNumId w:val="5"/>
  </w:num>
  <w:num w:numId="4" w16cid:durableId="1996637832">
    <w:abstractNumId w:val="4"/>
  </w:num>
  <w:num w:numId="5" w16cid:durableId="1865241219">
    <w:abstractNumId w:val="7"/>
  </w:num>
  <w:num w:numId="6" w16cid:durableId="1563906682">
    <w:abstractNumId w:val="3"/>
  </w:num>
  <w:num w:numId="7" w16cid:durableId="1683245190">
    <w:abstractNumId w:val="2"/>
  </w:num>
  <w:num w:numId="8" w16cid:durableId="1151478975">
    <w:abstractNumId w:val="1"/>
  </w:num>
  <w:num w:numId="9" w16cid:durableId="93258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6F75"/>
    <w:rsid w:val="0029639D"/>
    <w:rsid w:val="00326F90"/>
    <w:rsid w:val="005715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