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6CFD" w:rsidRDefault="00457953">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Many programmers use forms of Agile software development where the various stages of formal software development are more integrated together into short cycles that take a few weeks rather than years.</w:t>
      </w:r>
      <w:r>
        <w:br/>
        <w:t xml:space="preserve"> The first step in most formal software development processes is requirements analysis, followed by testing to determine value modeling, implementation, and failure elimination (debugging).</w:t>
      </w:r>
      <w:r>
        <w:br/>
        <w:t>As early as the 9th century, a programmable music sequencer was invented by the Persian Banu Musa brothers, who describe</w:t>
      </w:r>
      <w:r>
        <w:t>d an automated mechanical flute player in the Book of Ingenious Devices.</w:t>
      </w:r>
      <w:r>
        <w:br/>
        <w:t>Many applications use a mix of several languages in their construction and use.</w:t>
      </w:r>
      <w:r>
        <w:br/>
        <w:t>Some text editors such as Emacs allow GDB to be invoked through them, to provide a visual environment.</w:t>
      </w:r>
      <w:r>
        <w:br/>
        <w:t>Proficient programming usually requires expertise in several different subjects, including knowledge of the application domain, details of programming languages and generic code libraries, specialized algorithms, and formal logic.</w:t>
      </w:r>
      <w:r>
        <w:br/>
        <w:t xml:space="preserve"> Code-breaking algorithms</w:t>
      </w:r>
      <w:r>
        <w:t xml:space="preserve"> have also existed for centuries.</w:t>
      </w:r>
      <w:r>
        <w:br/>
        <w:t xml:space="preserve"> A similar technique used for database design is Entity-Relationship Modeling (ER Modeling).</w:t>
      </w:r>
      <w:r>
        <w:br/>
      </w:r>
      <w:r>
        <w:br/>
        <w:t xml:space="preserve"> Computer programming or coding is the composition of sequences of instructions, called programs, that computers can follow to perform tasks.</w:t>
      </w:r>
      <w:r>
        <w:br/>
        <w:t xml:space="preserve"> Debugging is a very important task in the software development process since having defects in a program can have significant consequences for its users.</w:t>
      </w:r>
      <w:r>
        <w:br/>
        <w:t xml:space="preserve"> After the bug is reproduced, the input of the program may need to be simplified to mak</w:t>
      </w:r>
      <w:r>
        <w:t>e it easier to debug.</w:t>
      </w:r>
      <w:r>
        <w:br/>
        <w:t xml:space="preserve"> In the 1880s, Herman Hollerith invented the concept of storing data in machine-readable form.</w:t>
      </w:r>
      <w:r>
        <w:br/>
        <w:t xml:space="preserve"> Various visual programming languages have also been developed with the intent to resolve readability concerns by adopting non-traditional approaches to code structure and display.</w:t>
      </w:r>
      <w:r>
        <w:br/>
        <w:t>Programmers typically use high-level programming languages that are more easily intelligible to humans than machine code, which is directly executed by the central processing unit.</w:t>
      </w:r>
    </w:p>
    <w:sectPr w:rsidR="005F6C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2593255">
    <w:abstractNumId w:val="8"/>
  </w:num>
  <w:num w:numId="2" w16cid:durableId="912159376">
    <w:abstractNumId w:val="6"/>
  </w:num>
  <w:num w:numId="3" w16cid:durableId="1201094774">
    <w:abstractNumId w:val="5"/>
  </w:num>
  <w:num w:numId="4" w16cid:durableId="1679966763">
    <w:abstractNumId w:val="4"/>
  </w:num>
  <w:num w:numId="5" w16cid:durableId="1517769450">
    <w:abstractNumId w:val="7"/>
  </w:num>
  <w:num w:numId="6" w16cid:durableId="917784679">
    <w:abstractNumId w:val="3"/>
  </w:num>
  <w:num w:numId="7" w16cid:durableId="911620319">
    <w:abstractNumId w:val="2"/>
  </w:num>
  <w:num w:numId="8" w16cid:durableId="1770614713">
    <w:abstractNumId w:val="1"/>
  </w:num>
  <w:num w:numId="9" w16cid:durableId="1678146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7953"/>
    <w:rsid w:val="005F6CF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2023-12-06T12:04:00Z</dcterms:modified>
  <cp:category/>
</cp:coreProperties>
</file>