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7FE" w:rsidRDefault="00B2696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</w:t>
      </w:r>
      <w:r>
        <w:t>gn (OOAD) and Model-Driven Architecture (MDA).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code shorter and drastically reduced the time to understand it.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</w:t>
      </w:r>
      <w:r>
        <w:t>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7E1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070049">
    <w:abstractNumId w:val="8"/>
  </w:num>
  <w:num w:numId="2" w16cid:durableId="917128296">
    <w:abstractNumId w:val="6"/>
  </w:num>
  <w:num w:numId="3" w16cid:durableId="1008093530">
    <w:abstractNumId w:val="5"/>
  </w:num>
  <w:num w:numId="4" w16cid:durableId="278804308">
    <w:abstractNumId w:val="4"/>
  </w:num>
  <w:num w:numId="5" w16cid:durableId="619648335">
    <w:abstractNumId w:val="7"/>
  </w:num>
  <w:num w:numId="6" w16cid:durableId="1115951540">
    <w:abstractNumId w:val="3"/>
  </w:num>
  <w:num w:numId="7" w16cid:durableId="2077045107">
    <w:abstractNumId w:val="2"/>
  </w:num>
  <w:num w:numId="8" w16cid:durableId="2036030629">
    <w:abstractNumId w:val="1"/>
  </w:num>
  <w:num w:numId="9" w16cid:durableId="210117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7FE"/>
    <w:rsid w:val="00AA1D8D"/>
    <w:rsid w:val="00B269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