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019" w:rsidRDefault="00E22D9A">
      <w:r>
        <w:t>There exist a lot of different approaches for each of those tasks..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readability is more than just programming style.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Some text editors such as Emacs allow GDB to </w:t>
      </w:r>
      <w:r>
        <w:t>be invoked through them, to provide a visual environment.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>Proficient programming usually</w:t>
      </w:r>
      <w:r>
        <w:t xml:space="preserve"> requires expertise in several different subjects, including knowledge of the application domain, details of programming languages and generic code libraries, specialized algorithms, and formal logic.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This can be a non-trivial task, for example as with parallel processes or some unusua</w:t>
      </w:r>
      <w:r>
        <w:t>l software bugs.</w:t>
      </w:r>
      <w:r>
        <w:br/>
        <w:t>Unreadable code often leads to bugs, inefficiencies, and duplicated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Popular modeling techniques include Object-Oriented Analysis and Design (OOAD) and Model-Driven Architecture (MDA).</w:t>
      </w:r>
    </w:p>
    <w:sectPr w:rsidR="001F2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334724">
    <w:abstractNumId w:val="8"/>
  </w:num>
  <w:num w:numId="2" w16cid:durableId="1190068341">
    <w:abstractNumId w:val="6"/>
  </w:num>
  <w:num w:numId="3" w16cid:durableId="212740777">
    <w:abstractNumId w:val="5"/>
  </w:num>
  <w:num w:numId="4" w16cid:durableId="1243300140">
    <w:abstractNumId w:val="4"/>
  </w:num>
  <w:num w:numId="5" w16cid:durableId="534470393">
    <w:abstractNumId w:val="7"/>
  </w:num>
  <w:num w:numId="6" w16cid:durableId="1442803629">
    <w:abstractNumId w:val="3"/>
  </w:num>
  <w:num w:numId="7" w16cid:durableId="1887832844">
    <w:abstractNumId w:val="2"/>
  </w:num>
  <w:num w:numId="8" w16cid:durableId="1187668993">
    <w:abstractNumId w:val="1"/>
  </w:num>
  <w:num w:numId="9" w16cid:durableId="202670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019"/>
    <w:rsid w:val="0029639D"/>
    <w:rsid w:val="00326F90"/>
    <w:rsid w:val="00AA1D8D"/>
    <w:rsid w:val="00B47730"/>
    <w:rsid w:val="00CB0664"/>
    <w:rsid w:val="00E22D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