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BB9" w:rsidRDefault="000D7ED4">
      <w:r>
        <w:t>There are many approaches to the Software development process..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</w:t>
      </w:r>
      <w:r>
        <w:t xml:space="preserve"> newer languages), and estimates of the number of existing lines of code written in the language (this underestimates the number of users of business languages such as COBOL).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Programmable devices have existed for centuries.</w:t>
      </w:r>
      <w:r>
        <w:br/>
        <w:t xml:space="preserve"> It is very difficult to determine what are the most popular modern programming languages.</w:t>
      </w:r>
      <w:r>
        <w:br/>
        <w:t>Trade</w:t>
      </w:r>
      <w:r>
        <w:t>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 1801, the Jacquard loom could produce entirely different weaves by changing the "program" – a series of pasteboard c</w:t>
      </w:r>
      <w:r>
        <w:t>ards with holes punched in them.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Programming languages are e</w:t>
      </w:r>
      <w:r>
        <w:t>ssential for software development.</w:t>
      </w:r>
      <w:r>
        <w:br/>
        <w:t>However, readability is more than just programming style.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Sometimes software development is known as software engineering, especially when it employs formal methods or follows an engineering design process.</w:t>
      </w:r>
    </w:p>
    <w:sectPr w:rsidR="00F34B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7306464">
    <w:abstractNumId w:val="8"/>
  </w:num>
  <w:num w:numId="2" w16cid:durableId="532108967">
    <w:abstractNumId w:val="6"/>
  </w:num>
  <w:num w:numId="3" w16cid:durableId="186137427">
    <w:abstractNumId w:val="5"/>
  </w:num>
  <w:num w:numId="4" w16cid:durableId="493568174">
    <w:abstractNumId w:val="4"/>
  </w:num>
  <w:num w:numId="5" w16cid:durableId="1438402872">
    <w:abstractNumId w:val="7"/>
  </w:num>
  <w:num w:numId="6" w16cid:durableId="1749571135">
    <w:abstractNumId w:val="3"/>
  </w:num>
  <w:num w:numId="7" w16cid:durableId="1368532684">
    <w:abstractNumId w:val="2"/>
  </w:num>
  <w:num w:numId="8" w16cid:durableId="1325667357">
    <w:abstractNumId w:val="1"/>
  </w:num>
  <w:num w:numId="9" w16cid:durableId="175088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ED4"/>
    <w:rsid w:val="0015074B"/>
    <w:rsid w:val="0029639D"/>
    <w:rsid w:val="00326F90"/>
    <w:rsid w:val="00AA1D8D"/>
    <w:rsid w:val="00B47730"/>
    <w:rsid w:val="00CB0664"/>
    <w:rsid w:val="00F34B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2023-12-06T05:11:00Z</dcterms:modified>
  <cp:category/>
</cp:coreProperties>
</file>