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16A1" w:rsidRDefault="009977C2">
      <w:r>
        <w:t>A study found that a few simple readability transformations made code shorter and drastically reduced the time to understand it..</w:t>
      </w:r>
      <w:r>
        <w:br/>
      </w:r>
      <w:r>
        <w:t xml:space="preserve"> High-level languages made the process of developing a program simpler and more understandable, and less bound to the underlying hardware.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The Unified Modeling Language (UML) is a notation used for both the OOAD and MDA.</w:t>
      </w:r>
      <w:r>
        <w:br/>
        <w:t xml:space="preserve"> De</w:t>
      </w:r>
      <w:r>
        <w:t>bugging is often done with IDEs. Standalone debuggers like GDB are also used, and these often provide less of a visual environment, usually using a command line.</w:t>
      </w:r>
      <w:r>
        <w:br/>
        <w:t>It is usually easier to code in "high-level" languages than in "low-level" ones.</w:t>
      </w:r>
      <w:r>
        <w:br/>
        <w:t>Languages form an approximate spectrum from "low-level" to "high-level"; "low-level" languages are typically more machine-oriented and faster to execute, whereas "high-level" languages are more abstract and easier to use but execute less quickly.</w:t>
      </w:r>
      <w:r>
        <w:br/>
        <w:t>Text editors were also</w:t>
      </w:r>
      <w:r>
        <w:t xml:space="preserve"> developed that allowed changes and corrections to be made much more easily than with punched cards.</w:t>
      </w:r>
      <w:r>
        <w:br/>
        <w:t>In 1206, the Arab engineer Al-Jazari invented a programmable drum machine where a musical mechanical automaton could be made to play different rhythms and drum patterns, via pegs and cams.</w:t>
      </w:r>
      <w:r>
        <w:br/>
        <w:t>However, because an assembly language is little more than a different notation for a machine language,  two machines with different instruction sets also have different assembly languages.</w:t>
      </w:r>
      <w:r>
        <w:br/>
        <w:t xml:space="preserve">They are the building blocks for </w:t>
      </w:r>
      <w:r>
        <w:t>all software, from the simplest applications to the most sophisticated ones.</w:t>
      </w:r>
      <w:r>
        <w:br/>
        <w:t>Assembly languages were soon developed that let the programmer specify instruction in a text format (e.g., ADD X, TOTAL), with abbreviations for each operation code and meaningful names for specifying addresses.</w:t>
      </w:r>
      <w:r>
        <w:br/>
        <w:t>As early as the 9th century, a programmable music sequencer was invented by the Persian Banu Musa brothers, who described an automated mechanical flute player in the Book of Ingenious Devices.</w:t>
      </w:r>
      <w:r>
        <w:br/>
        <w:t>Also, specific user environmen</w:t>
      </w:r>
      <w:r>
        <w:t>t and usage history can make it difficult to reproduce the problem.</w:t>
      </w:r>
      <w:r>
        <w:br/>
        <w:t>In 1801, the Jacquard loom could produce entirely different weaves by changing the "program" – a series of pasteboard cards with holes punched in them.</w:t>
      </w:r>
    </w:p>
    <w:sectPr w:rsidR="008F16A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53362521">
    <w:abstractNumId w:val="8"/>
  </w:num>
  <w:num w:numId="2" w16cid:durableId="1219049113">
    <w:abstractNumId w:val="6"/>
  </w:num>
  <w:num w:numId="3" w16cid:durableId="1917015849">
    <w:abstractNumId w:val="5"/>
  </w:num>
  <w:num w:numId="4" w16cid:durableId="2062048648">
    <w:abstractNumId w:val="4"/>
  </w:num>
  <w:num w:numId="5" w16cid:durableId="44641853">
    <w:abstractNumId w:val="7"/>
  </w:num>
  <w:num w:numId="6" w16cid:durableId="244997175">
    <w:abstractNumId w:val="3"/>
  </w:num>
  <w:num w:numId="7" w16cid:durableId="681712397">
    <w:abstractNumId w:val="2"/>
  </w:num>
  <w:num w:numId="8" w16cid:durableId="31274777">
    <w:abstractNumId w:val="1"/>
  </w:num>
  <w:num w:numId="9" w16cid:durableId="1840121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F16A1"/>
    <w:rsid w:val="009977C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2023-12-06T12:07:00Z</dcterms:modified>
  <cp:category/>
</cp:coreProperties>
</file>