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05DA" w:rsidRDefault="004D1428">
      <w:r>
        <w:t>Scripting and breakpointing is also part of this process..</w:t>
      </w:r>
      <w:r>
        <w:br/>
        <w:t xml:space="preserve">For example, COBOL is still strong in corporate data centers often on large mainframe computers, Fortran in engineering applications, scripting languages in Web development, and C in </w:t>
      </w:r>
      <w:r>
        <w:t>embedded software.</w:t>
      </w:r>
      <w:r>
        <w:br/>
        <w:t xml:space="preserve"> Debugging is a very important task in the software development process since having defects in a program can have significant consequences for its users.</w:t>
      </w:r>
      <w:r>
        <w:br/>
        <w:t>Proficient programming usually requires expertise in several different subjects, including knowledge of the application domain, details of programming languages and generic code libraries, specialized algorithms, and formal logic.</w:t>
      </w:r>
      <w:r>
        <w:br/>
        <w:t>Some languages are more prone to some kinds of faults because their specification does not require compiler</w:t>
      </w:r>
      <w:r>
        <w:t>s to perform as much checking as other languages.</w:t>
      </w:r>
      <w:r>
        <w:br/>
        <w:t xml:space="preserve"> Various visual programming languages have also been developed with the intent to resolve readability concerns by adopting non-traditional approaches to code structure and display.</w:t>
      </w:r>
      <w:r>
        <w:br/>
        <w:t xml:space="preserve"> The first computer program is generally dated to 1843, when mathematician Ada Lovelace published an algorithm to calculate a sequence of Bernoulli numbers, intended to be carried out by Charles Babbage's Analytical Engine.</w:t>
      </w:r>
      <w:r>
        <w:br/>
        <w:t>Some text editors such as Emacs allow GDB to be invoked t</w:t>
      </w:r>
      <w:r>
        <w:t>hrough them, to provide a visual environment.</w:t>
      </w:r>
      <w:r>
        <w:br/>
        <w:t>Unreadable code often leads to bugs, inefficiencies, and duplicated code.</w:t>
      </w:r>
      <w:r>
        <w:br/>
        <w:t xml:space="preserve"> In the 1880s, Herman Hollerith invented the concept of storing data in machine-readable form.</w:t>
      </w:r>
      <w:r>
        <w:br/>
        <w:t>Trial-and-error/divide-and-conquer is needed: the programmer will try to remove some parts of the original test case and check if the problem still exists.</w:t>
      </w:r>
      <w:r>
        <w:br/>
        <w:t xml:space="preserve"> High-level languages made the process of developing a program simpler and more understandable, and less bound to the underlying hardware.</w:t>
      </w:r>
      <w:r>
        <w:br/>
        <w:t>FO</w:t>
      </w:r>
      <w:r>
        <w:t>RTRAN, the first widely used high-level language to have a functional implementation, came out in 1957, and many other languages were soon developed—in particular, COBOL aimed at commercial data processing, and Lisp for computer research.</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Techniques like Code refactoring </w:t>
      </w:r>
      <w:r>
        <w:t>can enhance readability.</w:t>
      </w:r>
    </w:p>
    <w:sectPr w:rsidR="003105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0833593">
    <w:abstractNumId w:val="8"/>
  </w:num>
  <w:num w:numId="2" w16cid:durableId="1282690652">
    <w:abstractNumId w:val="6"/>
  </w:num>
  <w:num w:numId="3" w16cid:durableId="1660890082">
    <w:abstractNumId w:val="5"/>
  </w:num>
  <w:num w:numId="4" w16cid:durableId="1002661194">
    <w:abstractNumId w:val="4"/>
  </w:num>
  <w:num w:numId="5" w16cid:durableId="1512841392">
    <w:abstractNumId w:val="7"/>
  </w:num>
  <w:num w:numId="6" w16cid:durableId="1159150488">
    <w:abstractNumId w:val="3"/>
  </w:num>
  <w:num w:numId="7" w16cid:durableId="1315909969">
    <w:abstractNumId w:val="2"/>
  </w:num>
  <w:num w:numId="8" w16cid:durableId="1220826900">
    <w:abstractNumId w:val="1"/>
  </w:num>
  <w:num w:numId="9" w16cid:durableId="1552495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05DA"/>
    <w:rsid w:val="00326F90"/>
    <w:rsid w:val="004D142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2023-12-06T05:51:00Z</dcterms:modified>
  <cp:category/>
</cp:coreProperties>
</file>