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E3A83" w:rsidRDefault="00376A44">
      <w:r>
        <w:t>One approach popular for requirements analysis is Use Case analysis..</w:t>
      </w:r>
      <w:r>
        <w:br/>
        <w:t>The Unified Modeling Language (UML) is a notation used for both the OOAD and MDA.</w:t>
      </w:r>
      <w:r>
        <w:br/>
        <w:t>However, Charles Babbage had already written his first program for the Analytical Engine in 1837.</w:t>
      </w:r>
      <w:r>
        <w:br/>
      </w:r>
      <w:r>
        <w:t xml:space="preserve"> Programs were mostly entered using punched cards or paper tape.</w:t>
      </w:r>
      <w:r>
        <w:br/>
        <w:t>Integrated development environments (IDEs) aim to integrate all such help.</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Debugging is a very important task in the software development process since having defects in a program can have signifi</w:t>
      </w:r>
      <w:r>
        <w:t>cant consequences for its users.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Programming languages are essential for software development.</w:t>
      </w:r>
      <w:r>
        <w:br/>
        <w:t>Text editors were also developed that allowed changes and corrections to be made much more easily than with punched cards.</w:t>
      </w:r>
      <w:r>
        <w:br/>
        <w:t xml:space="preserve"> A similar techniq</w:t>
      </w:r>
      <w:r>
        <w:t>ue used for database design is Entity-Relationship Modeling (ER Modeling).</w:t>
      </w:r>
      <w:r>
        <w:br/>
        <w:t xml:space="preserve"> Whatever the approach to development may be, the final program must satisfy some fundamental properties.</w:t>
      </w:r>
      <w:r>
        <w:br/>
        <w:t>When debugging the problem in a GUI, the programmer can try to skip some user interaction from the original problem description and check if remaining actions are sufficient for bugs to appear.</w:t>
      </w:r>
      <w:r>
        <w:br/>
        <w:t xml:space="preserve"> Debugging is often done with IDEs. Standalone debuggers like GDB are also used, and these often provide less of a visual environment, us</w:t>
      </w:r>
      <w:r>
        <w:t>ually using a command line.</w:t>
      </w:r>
      <w:r>
        <w:br/>
        <w:t xml:space="preserve"> Readability is important because programmers spend the majority of their time reading, trying to understand, reusing and modifying existing source code, rather than writing new source code.</w:t>
      </w:r>
    </w:p>
    <w:sectPr w:rsidR="000E3A8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85987518">
    <w:abstractNumId w:val="8"/>
  </w:num>
  <w:num w:numId="2" w16cid:durableId="1407072899">
    <w:abstractNumId w:val="6"/>
  </w:num>
  <w:num w:numId="3" w16cid:durableId="1986623608">
    <w:abstractNumId w:val="5"/>
  </w:num>
  <w:num w:numId="4" w16cid:durableId="690492198">
    <w:abstractNumId w:val="4"/>
  </w:num>
  <w:num w:numId="5" w16cid:durableId="1969044174">
    <w:abstractNumId w:val="7"/>
  </w:num>
  <w:num w:numId="6" w16cid:durableId="1130395395">
    <w:abstractNumId w:val="3"/>
  </w:num>
  <w:num w:numId="7" w16cid:durableId="2119786154">
    <w:abstractNumId w:val="2"/>
  </w:num>
  <w:num w:numId="8" w16cid:durableId="769547196">
    <w:abstractNumId w:val="1"/>
  </w:num>
  <w:num w:numId="9" w16cid:durableId="1110009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3A83"/>
    <w:rsid w:val="0015074B"/>
    <w:rsid w:val="0029639D"/>
    <w:rsid w:val="00326F90"/>
    <w:rsid w:val="00376A4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2023-12-06T08:37:00Z</dcterms:modified>
  <cp:category/>
</cp:coreProperties>
</file>