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A08" w:rsidRDefault="00516A65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In the 1880s, Herman Hollerith invented the concept of storing data in machine-readable form.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It is very difficult to determine what are the most popular mode</w:t>
      </w:r>
      <w:r>
        <w:t>rn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Ideally, the programming language best suited for the task at hand will be selected.</w:t>
      </w:r>
      <w:r>
        <w:br/>
        <w:t xml:space="preserve"> A similar technique used for database design is Entity-Relationship Modeling (ER Modeling).</w:t>
      </w:r>
      <w:r>
        <w:br/>
        <w:t>Many applications use a mix of several languages in their construct</w:t>
      </w:r>
      <w:r>
        <w:t>ion and use.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Unreadable code often leads to bugs, inefficiencies, and duplicated code.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Techniques like Code refactoring</w:t>
      </w:r>
      <w:r>
        <w:t xml:space="preserve"> can enhance readability.</w:t>
      </w:r>
      <w:r>
        <w:br/>
        <w:t>There exist a lot of different approaches for each of those tasks.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EE1A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800969">
    <w:abstractNumId w:val="8"/>
  </w:num>
  <w:num w:numId="2" w16cid:durableId="1767341632">
    <w:abstractNumId w:val="6"/>
  </w:num>
  <w:num w:numId="3" w16cid:durableId="143204453">
    <w:abstractNumId w:val="5"/>
  </w:num>
  <w:num w:numId="4" w16cid:durableId="821701218">
    <w:abstractNumId w:val="4"/>
  </w:num>
  <w:num w:numId="5" w16cid:durableId="1517496639">
    <w:abstractNumId w:val="7"/>
  </w:num>
  <w:num w:numId="6" w16cid:durableId="242490190">
    <w:abstractNumId w:val="3"/>
  </w:num>
  <w:num w:numId="7" w16cid:durableId="731193223">
    <w:abstractNumId w:val="2"/>
  </w:num>
  <w:num w:numId="8" w16cid:durableId="2093506718">
    <w:abstractNumId w:val="1"/>
  </w:num>
  <w:num w:numId="9" w16cid:durableId="186944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A65"/>
    <w:rsid w:val="00AA1D8D"/>
    <w:rsid w:val="00B47730"/>
    <w:rsid w:val="00CB0664"/>
    <w:rsid w:val="00EE1A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