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6F6F" w:rsidRDefault="00902393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Programs were mostly entered using punched cards or paper tape.</w:t>
      </w:r>
      <w:r>
        <w:br/>
        <w:t>Text editors were also developed that allowed changes and corrections to be made much more ea</w:t>
      </w:r>
      <w:r>
        <w:t>sily than with punched cards.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It is usually easier to cod</w:t>
      </w:r>
      <w:r>
        <w:t>e in "high-level" languages than in "low-level" ones.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Programming languages are essential for software development.</w:t>
      </w:r>
      <w:r>
        <w:br/>
        <w:t xml:space="preserve"> The first step in most formal software development processes is requirements analysis, followed by testing to determine value modeling, implementation, and failure elimination (debugg</w:t>
      </w:r>
      <w:r>
        <w:t>ing).</w:t>
      </w:r>
      <w:r>
        <w:br/>
        <w:t xml:space="preserve"> Different programming languages support different styles of programming (called programming paradigms).</w:t>
      </w:r>
      <w:r>
        <w:br/>
        <w:t>Many applications use a mix of several languages in their construction and use.</w:t>
      </w:r>
      <w:r>
        <w:br/>
        <w:t>Many factors, having little or nothing to do with the ability of the computer to efficiently compile and execute the code, contribute to readability.</w:t>
      </w:r>
      <w:r>
        <w:br/>
        <w:t>Integrated development environments (IDEs) aim to integrate all such help.</w:t>
      </w:r>
    </w:p>
    <w:sectPr w:rsidR="001B6F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8784332">
    <w:abstractNumId w:val="8"/>
  </w:num>
  <w:num w:numId="2" w16cid:durableId="244193359">
    <w:abstractNumId w:val="6"/>
  </w:num>
  <w:num w:numId="3" w16cid:durableId="436560731">
    <w:abstractNumId w:val="5"/>
  </w:num>
  <w:num w:numId="4" w16cid:durableId="68189272">
    <w:abstractNumId w:val="4"/>
  </w:num>
  <w:num w:numId="5" w16cid:durableId="1874221422">
    <w:abstractNumId w:val="7"/>
  </w:num>
  <w:num w:numId="6" w16cid:durableId="1628196724">
    <w:abstractNumId w:val="3"/>
  </w:num>
  <w:num w:numId="7" w16cid:durableId="1486511350">
    <w:abstractNumId w:val="2"/>
  </w:num>
  <w:num w:numId="8" w16cid:durableId="1860924851">
    <w:abstractNumId w:val="1"/>
  </w:num>
  <w:num w:numId="9" w16cid:durableId="1092775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6F6F"/>
    <w:rsid w:val="0029639D"/>
    <w:rsid w:val="00326F90"/>
    <w:rsid w:val="009023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2023-12-06T05:55:00Z</dcterms:modified>
  <cp:category/>
</cp:coreProperties>
</file>