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2D26" w:rsidRDefault="00C20328">
      <w:r>
        <w:t>Ideally, the programming language best suited for the task at hand will be selected..</w:t>
      </w:r>
      <w:r>
        <w:br/>
        <w:t xml:space="preserve">Methods of measuring programming language popularity include: counting the number of job advertisements that mention the language, the number of books sold and </w:t>
      </w:r>
      <w:r>
        <w:t>courses teaching the language (this overestimates the importance of newer languages), and estimates of the number of existing lines of code written in the language (this underestimates the number of users of business languages such as COBOL).</w:t>
      </w:r>
      <w:r>
        <w:br/>
        <w:t>Trade-offs from this ideal involve finding enough programmers who know the language to build a team, the availability of compilers for that language, and the efficiency with which programs written in a given language execute.</w:t>
      </w:r>
      <w:r>
        <w:br/>
        <w:t xml:space="preserve"> A similar technique used for database desi</w:t>
      </w:r>
      <w:r>
        <w:t>gn is Entity-Relationship Modeling (ER Modeling).</w:t>
      </w:r>
      <w:r>
        <w:br/>
        <w:t>There are many approaches to the Software development process.</w:t>
      </w:r>
      <w:r>
        <w:br/>
        <w:t xml:space="preserve"> Popular modeling techniques include Object-Oriented Analysis and Design (OOAD) and Model-Driven Architecture (MDA).</w:t>
      </w:r>
      <w:r>
        <w:br/>
        <w:t xml:space="preserve"> It is very difficult to determine what are the most popular modern programming languages.</w:t>
      </w:r>
      <w:r>
        <w:br/>
        <w:t>Techniques like Code refactoring can enhance readability.</w:t>
      </w:r>
      <w:r>
        <w:br/>
        <w:t>Expert programmers are familiar with a variety of well-established algorithms and their respective complexities and use this knowledg</w:t>
      </w:r>
      <w:r>
        <w:t>e to choose algorithms that are best suited to the circumstances.</w:t>
      </w:r>
      <w:r>
        <w:br/>
        <w:t xml:space="preserve"> Computer programmers are those who write computer software.</w:t>
      </w:r>
      <w:r>
        <w:br/>
        <w:t xml:space="preserve"> Implementation techniques include imperative languages (object-oriented or procedural), functional languages, and logic languages.</w:t>
      </w:r>
      <w:r>
        <w:br/>
        <w:t>It affects the aspects of quality above, including portability, usability and most importantly maintainability.</w:t>
      </w:r>
      <w:r>
        <w:br/>
      </w:r>
      <w:r>
        <w:br/>
        <w:t xml:space="preserve"> Computer programming or coding is the composition of sequences of instructions, called programs, that computers can follow to perform tasks</w:t>
      </w:r>
      <w:r>
        <w:t>.</w:t>
      </w:r>
      <w:r>
        <w:br/>
      </w:r>
      <w:r>
        <w:br/>
        <w:t>Unreadable code often leads to bugs, inefficiencies, and duplicated code.</w:t>
      </w:r>
    </w:p>
    <w:sectPr w:rsidR="00A72D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5274964">
    <w:abstractNumId w:val="8"/>
  </w:num>
  <w:num w:numId="2" w16cid:durableId="1736271652">
    <w:abstractNumId w:val="6"/>
  </w:num>
  <w:num w:numId="3" w16cid:durableId="1927885630">
    <w:abstractNumId w:val="5"/>
  </w:num>
  <w:num w:numId="4" w16cid:durableId="944727185">
    <w:abstractNumId w:val="4"/>
  </w:num>
  <w:num w:numId="5" w16cid:durableId="457532322">
    <w:abstractNumId w:val="7"/>
  </w:num>
  <w:num w:numId="6" w16cid:durableId="201405628">
    <w:abstractNumId w:val="3"/>
  </w:num>
  <w:num w:numId="7" w16cid:durableId="99106135">
    <w:abstractNumId w:val="2"/>
  </w:num>
  <w:num w:numId="8" w16cid:durableId="1072775597">
    <w:abstractNumId w:val="1"/>
  </w:num>
  <w:num w:numId="9" w16cid:durableId="96897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2D26"/>
    <w:rsid w:val="00AA1D8D"/>
    <w:rsid w:val="00B47730"/>
    <w:rsid w:val="00C2032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