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39EA" w:rsidRDefault="0045205F">
      <w:r>
        <w:t>In 1206, the Arab engineer Al-Jazari invented a programmable drum machine where a musical mechanical automaton could be made to play different rhythms and drum patterns, via pegs and cams..</w:t>
      </w:r>
      <w:r>
        <w:br/>
      </w:r>
      <w:r>
        <w:t xml:space="preserve"> Machine code was the language of early programs, written in the instruction set of the particular machine, often in binary notation.</w:t>
      </w:r>
      <w:r>
        <w:br/>
        <w:t>However, readability is more than just programming style.</w:t>
      </w:r>
      <w:r>
        <w:br/>
      </w:r>
      <w:r>
        <w:br/>
        <w:t xml:space="preserve"> Computer programming or coding is the composition of sequences of instructions, called programs, that computers can follow to perform tasks.</w:t>
      </w:r>
      <w:r>
        <w:br/>
        <w:t>Use of a static code analysis tool can help detect some possible problems.</w:t>
      </w:r>
      <w:r>
        <w:br/>
        <w:t xml:space="preserve"> The first step in most formal software development processes is requirements analysis, followed by te</w:t>
      </w:r>
      <w:r>
        <w:t>sting to determine value modeling, implementation,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w:t>
      </w:r>
      <w:r>
        <w:t>e.</w:t>
      </w:r>
      <w:r>
        <w:br/>
        <w:t xml:space="preserve"> The first computer program is generally dated to 1843, when mathematician Ada Lovelace published an algorithm to calculate a sequence of Bernoulli numbers, intended to be carried out by Charles Babbage's Analytical Engine.</w:t>
      </w:r>
      <w:r>
        <w:br/>
        <w:t>Many programmers use forms of Agile software development where the various stages of formal software development are more integrated together into short cycles that take a few weeks rather than years.</w:t>
      </w:r>
      <w:r>
        <w:br/>
        <w:t>There are many approaches to the Software development process.</w:t>
      </w:r>
      <w:r>
        <w:br/>
        <w:t>They are the building</w:t>
      </w:r>
      <w:r>
        <w:t xml:space="preserve"> blocks for all software, from the simplest applications to the most sophisticated ones.</w:t>
      </w:r>
      <w:r>
        <w:br/>
        <w:t>For this purpose, algorithms are classified into orders using so-called Big O notation, which expresses resource use, such as execution time or memory consumption, in terms of the size of an input.</w:t>
      </w:r>
      <w:r>
        <w:br/>
        <w:t>In 1801, the Jacquard loom could produce entirely different weaves by changing the "program" – a series of pasteboard cards with holes punched in them.</w:t>
      </w:r>
      <w:r>
        <w:br/>
        <w:t xml:space="preserve"> Popular modeling techniques include Object-Oriented Analysis and Design </w:t>
      </w:r>
      <w:r>
        <w:t>(OOAD) and Model-Driven Architecture (MDA).</w:t>
      </w:r>
    </w:p>
    <w:sectPr w:rsidR="007D39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0864815">
    <w:abstractNumId w:val="8"/>
  </w:num>
  <w:num w:numId="2" w16cid:durableId="1009064352">
    <w:abstractNumId w:val="6"/>
  </w:num>
  <w:num w:numId="3" w16cid:durableId="1388720914">
    <w:abstractNumId w:val="5"/>
  </w:num>
  <w:num w:numId="4" w16cid:durableId="951477806">
    <w:abstractNumId w:val="4"/>
  </w:num>
  <w:num w:numId="5" w16cid:durableId="2027634621">
    <w:abstractNumId w:val="7"/>
  </w:num>
  <w:num w:numId="6" w16cid:durableId="814219975">
    <w:abstractNumId w:val="3"/>
  </w:num>
  <w:num w:numId="7" w16cid:durableId="1957441142">
    <w:abstractNumId w:val="2"/>
  </w:num>
  <w:num w:numId="8" w16cid:durableId="1365443736">
    <w:abstractNumId w:val="1"/>
  </w:num>
  <w:num w:numId="9" w16cid:durableId="66409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205F"/>
    <w:rsid w:val="007D39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